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1BFC" w14:textId="77777777" w:rsidR="006C3E16" w:rsidRPr="00A00680" w:rsidRDefault="006C3E16" w:rsidP="006C3E16">
      <w:pPr>
        <w:spacing w:after="0" w:line="240" w:lineRule="auto"/>
        <w:jc w:val="center"/>
        <w:rPr>
          <w:rFonts w:ascii="Times New Roman" w:hAnsi="Times New Roman" w:cs="Times New Roman"/>
          <w:b/>
          <w:spacing w:val="-4"/>
          <w:sz w:val="28"/>
          <w:szCs w:val="28"/>
          <w:shd w:val="clear" w:color="auto" w:fill="FFFFFF"/>
        </w:rPr>
      </w:pPr>
      <w:bookmarkStart w:id="0" w:name="_Hlk209442575"/>
      <w:r w:rsidRPr="00A00680">
        <w:rPr>
          <w:rFonts w:ascii="Times New Roman" w:hAnsi="Times New Roman" w:cs="Times New Roman"/>
          <w:b/>
          <w:spacing w:val="-4"/>
          <w:sz w:val="28"/>
          <w:szCs w:val="28"/>
          <w:shd w:val="clear" w:color="auto" w:fill="FFFFFF"/>
        </w:rPr>
        <w:t>Сергей Чепель</w:t>
      </w:r>
    </w:p>
    <w:p w14:paraId="0D003877" w14:textId="6C56C658" w:rsidR="006C3E16" w:rsidRPr="00A00680" w:rsidRDefault="006C3E16" w:rsidP="006C3E16">
      <w:pPr>
        <w:spacing w:after="0" w:line="240" w:lineRule="auto"/>
        <w:jc w:val="center"/>
        <w:rPr>
          <w:rFonts w:ascii="Times New Roman" w:hAnsi="Times New Roman" w:cs="Times New Roman"/>
          <w:bCs/>
          <w:spacing w:val="-4"/>
          <w:sz w:val="28"/>
          <w:szCs w:val="28"/>
          <w:shd w:val="clear" w:color="auto" w:fill="FFFFFF"/>
        </w:rPr>
      </w:pPr>
      <w:r w:rsidRPr="00A00680">
        <w:rPr>
          <w:rFonts w:ascii="Times New Roman" w:hAnsi="Times New Roman" w:cs="Times New Roman"/>
          <w:bCs/>
          <w:spacing w:val="-4"/>
          <w:sz w:val="28"/>
          <w:szCs w:val="28"/>
          <w:shd w:val="clear" w:color="auto" w:fill="FFFFFF"/>
        </w:rPr>
        <w:t xml:space="preserve">Доктор экономических наук, </w:t>
      </w:r>
      <w:r w:rsidR="00663EBE" w:rsidRPr="00A00680">
        <w:rPr>
          <w:rFonts w:ascii="Times New Roman" w:hAnsi="Times New Roman" w:cs="Times New Roman"/>
          <w:bCs/>
          <w:spacing w:val="-4"/>
          <w:sz w:val="28"/>
          <w:szCs w:val="28"/>
          <w:shd w:val="clear" w:color="auto" w:fill="FFFFFF"/>
        </w:rPr>
        <w:t>г</w:t>
      </w:r>
      <w:r w:rsidRPr="00A00680">
        <w:rPr>
          <w:rFonts w:ascii="Times New Roman" w:hAnsi="Times New Roman" w:cs="Times New Roman"/>
          <w:bCs/>
          <w:spacing w:val="-4"/>
          <w:sz w:val="28"/>
          <w:szCs w:val="28"/>
          <w:shd w:val="clear" w:color="auto" w:fill="FFFFFF"/>
        </w:rPr>
        <w:t xml:space="preserve">лавный специалист </w:t>
      </w:r>
    </w:p>
    <w:p w14:paraId="236F1760" w14:textId="3F615988" w:rsidR="006C3E16" w:rsidRPr="00A00680" w:rsidRDefault="00663EBE" w:rsidP="006C3E16">
      <w:pPr>
        <w:spacing w:after="0" w:line="240" w:lineRule="auto"/>
        <w:rPr>
          <w:rFonts w:ascii="Times New Roman" w:hAnsi="Times New Roman" w:cs="Times New Roman"/>
          <w:bCs/>
          <w:spacing w:val="-4"/>
          <w:sz w:val="28"/>
          <w:szCs w:val="28"/>
          <w:shd w:val="clear" w:color="auto" w:fill="FFFFFF"/>
        </w:rPr>
      </w:pPr>
      <w:r w:rsidRPr="00A00680">
        <w:rPr>
          <w:rFonts w:ascii="Times New Roman" w:hAnsi="Times New Roman" w:cs="Times New Roman"/>
          <w:bCs/>
          <w:spacing w:val="-4"/>
          <w:sz w:val="28"/>
          <w:szCs w:val="28"/>
          <w:shd w:val="clear" w:color="auto" w:fill="FFFFFF"/>
        </w:rPr>
        <w:t xml:space="preserve">                </w:t>
      </w:r>
      <w:r w:rsidR="006C3E16" w:rsidRPr="00A00680">
        <w:rPr>
          <w:rFonts w:ascii="Times New Roman" w:hAnsi="Times New Roman" w:cs="Times New Roman"/>
          <w:bCs/>
          <w:spacing w:val="-4"/>
          <w:sz w:val="28"/>
          <w:szCs w:val="28"/>
          <w:shd w:val="clear" w:color="auto" w:fill="FFFFFF"/>
        </w:rPr>
        <w:t xml:space="preserve">Института макроэкономических и региональных исследований, </w:t>
      </w:r>
    </w:p>
    <w:p w14:paraId="509130C8" w14:textId="77E09503" w:rsidR="006C3E16" w:rsidRPr="00A00680" w:rsidRDefault="006C3E16" w:rsidP="006C3E16">
      <w:pPr>
        <w:spacing w:after="0" w:line="240" w:lineRule="auto"/>
        <w:jc w:val="center"/>
        <w:rPr>
          <w:rFonts w:ascii="Times New Roman" w:hAnsi="Times New Roman" w:cs="Times New Roman"/>
          <w:bCs/>
          <w:spacing w:val="-4"/>
          <w:sz w:val="28"/>
          <w:szCs w:val="28"/>
          <w:shd w:val="clear" w:color="auto" w:fill="FFFFFF"/>
        </w:rPr>
      </w:pPr>
      <w:r w:rsidRPr="00A00680">
        <w:rPr>
          <w:rFonts w:ascii="Times New Roman" w:hAnsi="Times New Roman" w:cs="Times New Roman"/>
          <w:bCs/>
          <w:spacing w:val="-4"/>
          <w:sz w:val="28"/>
          <w:szCs w:val="28"/>
          <w:shd w:val="clear" w:color="auto" w:fill="FFFFFF"/>
        </w:rPr>
        <w:t>swchep@mail.ru; +99893-558-06-44</w:t>
      </w:r>
    </w:p>
    <w:p w14:paraId="74CE2CC1" w14:textId="349B9ADF" w:rsidR="00B434F8" w:rsidRPr="00A00680" w:rsidRDefault="00B434F8" w:rsidP="007618EC">
      <w:pPr>
        <w:spacing w:after="0" w:line="240" w:lineRule="auto"/>
        <w:jc w:val="center"/>
        <w:rPr>
          <w:rFonts w:ascii="Times New Roman" w:hAnsi="Times New Roman" w:cs="Times New Roman"/>
          <w:b/>
          <w:spacing w:val="-4"/>
          <w:sz w:val="28"/>
          <w:szCs w:val="28"/>
          <w:shd w:val="clear" w:color="auto" w:fill="FFFFFF"/>
        </w:rPr>
      </w:pPr>
      <w:r w:rsidRPr="00A00680">
        <w:rPr>
          <w:rFonts w:ascii="Times New Roman" w:hAnsi="Times New Roman" w:cs="Times New Roman"/>
          <w:b/>
          <w:spacing w:val="-4"/>
          <w:sz w:val="28"/>
          <w:szCs w:val="28"/>
          <w:shd w:val="clear" w:color="auto" w:fill="FFFFFF"/>
        </w:rPr>
        <w:t xml:space="preserve">Методическое </w:t>
      </w:r>
      <w:r w:rsidR="004A46DE" w:rsidRPr="00A00680">
        <w:rPr>
          <w:rFonts w:ascii="Times New Roman" w:hAnsi="Times New Roman" w:cs="Times New Roman"/>
          <w:b/>
          <w:spacing w:val="-4"/>
          <w:sz w:val="28"/>
          <w:szCs w:val="28"/>
          <w:shd w:val="clear" w:color="auto" w:fill="FFFFFF"/>
        </w:rPr>
        <w:t>обеспечение стратегического</w:t>
      </w:r>
      <w:r w:rsidRPr="00A00680">
        <w:rPr>
          <w:rFonts w:ascii="Times New Roman" w:hAnsi="Times New Roman" w:cs="Times New Roman"/>
          <w:b/>
          <w:spacing w:val="-4"/>
          <w:sz w:val="28"/>
          <w:szCs w:val="28"/>
          <w:shd w:val="clear" w:color="auto" w:fill="FFFFFF"/>
        </w:rPr>
        <w:t xml:space="preserve"> планирования долгосрочного </w:t>
      </w:r>
    </w:p>
    <w:p w14:paraId="2497E95E" w14:textId="77777777" w:rsidR="00B434F8" w:rsidRPr="00A00680" w:rsidRDefault="00B434F8" w:rsidP="007618EC">
      <w:pPr>
        <w:spacing w:after="0" w:line="240" w:lineRule="auto"/>
        <w:jc w:val="center"/>
        <w:rPr>
          <w:rFonts w:ascii="Times New Roman" w:hAnsi="Times New Roman" w:cs="Times New Roman"/>
          <w:b/>
          <w:spacing w:val="-4"/>
          <w:sz w:val="28"/>
          <w:szCs w:val="28"/>
          <w:shd w:val="clear" w:color="auto" w:fill="FFFFFF"/>
        </w:rPr>
      </w:pPr>
      <w:r w:rsidRPr="00A00680">
        <w:rPr>
          <w:rFonts w:ascii="Times New Roman" w:hAnsi="Times New Roman" w:cs="Times New Roman"/>
          <w:b/>
          <w:spacing w:val="-4"/>
          <w:sz w:val="28"/>
          <w:szCs w:val="28"/>
          <w:shd w:val="clear" w:color="auto" w:fill="FFFFFF"/>
        </w:rPr>
        <w:t>развития муниципальных образований</w:t>
      </w:r>
      <w:r w:rsidRPr="00A00680">
        <w:rPr>
          <w:rStyle w:val="a5"/>
          <w:rFonts w:ascii="Times New Roman" w:hAnsi="Times New Roman" w:cs="Times New Roman"/>
          <w:b/>
          <w:spacing w:val="-4"/>
          <w:sz w:val="28"/>
          <w:szCs w:val="28"/>
          <w:shd w:val="clear" w:color="auto" w:fill="FFFFFF"/>
        </w:rPr>
        <w:footnoteReference w:id="1"/>
      </w:r>
      <w:r w:rsidRPr="00A00680">
        <w:rPr>
          <w:rFonts w:ascii="Times New Roman" w:hAnsi="Times New Roman" w:cs="Times New Roman"/>
          <w:b/>
          <w:spacing w:val="-4"/>
          <w:sz w:val="28"/>
          <w:szCs w:val="28"/>
          <w:shd w:val="clear" w:color="auto" w:fill="FFFFFF"/>
        </w:rPr>
        <w:t xml:space="preserve"> в Узбекистане: существующие </w:t>
      </w:r>
    </w:p>
    <w:p w14:paraId="72E07B5C" w14:textId="26825EB7" w:rsidR="00B434F8" w:rsidRPr="00A00680" w:rsidRDefault="00B434F8" w:rsidP="007618EC">
      <w:pPr>
        <w:spacing w:after="0" w:line="240" w:lineRule="auto"/>
        <w:jc w:val="center"/>
        <w:rPr>
          <w:rFonts w:ascii="Times New Roman" w:hAnsi="Times New Roman" w:cs="Times New Roman"/>
          <w:b/>
          <w:spacing w:val="-4"/>
          <w:sz w:val="28"/>
          <w:szCs w:val="28"/>
          <w:shd w:val="clear" w:color="auto" w:fill="FFFFFF"/>
        </w:rPr>
      </w:pPr>
      <w:r w:rsidRPr="00A00680">
        <w:rPr>
          <w:rFonts w:ascii="Times New Roman" w:hAnsi="Times New Roman" w:cs="Times New Roman"/>
          <w:b/>
          <w:spacing w:val="-4"/>
          <w:sz w:val="28"/>
          <w:szCs w:val="28"/>
          <w:shd w:val="clear" w:color="auto" w:fill="FFFFFF"/>
        </w:rPr>
        <w:t xml:space="preserve">проблемы и </w:t>
      </w:r>
      <w:bookmarkStart w:id="1" w:name="_Hlk208411641"/>
      <w:r w:rsidRPr="00A00680">
        <w:rPr>
          <w:rFonts w:ascii="Times New Roman" w:hAnsi="Times New Roman" w:cs="Times New Roman"/>
          <w:b/>
          <w:spacing w:val="-4"/>
          <w:sz w:val="28"/>
          <w:szCs w:val="28"/>
          <w:shd w:val="clear" w:color="auto" w:fill="FFFFFF"/>
        </w:rPr>
        <w:t xml:space="preserve">возможности мирового опыта </w:t>
      </w:r>
      <w:bookmarkEnd w:id="1"/>
      <w:r w:rsidRPr="00A00680">
        <w:rPr>
          <w:rFonts w:ascii="Times New Roman" w:hAnsi="Times New Roman" w:cs="Times New Roman"/>
          <w:b/>
          <w:spacing w:val="-4"/>
          <w:sz w:val="28"/>
          <w:szCs w:val="28"/>
          <w:shd w:val="clear" w:color="auto" w:fill="FFFFFF"/>
        </w:rPr>
        <w:t>в их преодолении</w:t>
      </w:r>
      <w:bookmarkEnd w:id="0"/>
      <w:r w:rsidR="008B7C1B" w:rsidRPr="00A00680">
        <w:rPr>
          <w:rStyle w:val="a5"/>
          <w:rFonts w:ascii="Times New Roman" w:hAnsi="Times New Roman" w:cs="Times New Roman"/>
          <w:b/>
          <w:spacing w:val="-4"/>
          <w:sz w:val="28"/>
          <w:szCs w:val="28"/>
          <w:shd w:val="clear" w:color="auto" w:fill="FFFFFF"/>
        </w:rPr>
        <w:footnoteReference w:id="2"/>
      </w:r>
    </w:p>
    <w:p w14:paraId="044EC831" w14:textId="77777777" w:rsidR="006F7611" w:rsidRPr="00A00680" w:rsidRDefault="006F7611" w:rsidP="007618EC">
      <w:pPr>
        <w:keepNext/>
        <w:spacing w:after="0" w:line="240" w:lineRule="auto"/>
        <w:ind w:right="-2" w:firstLine="283"/>
        <w:jc w:val="right"/>
        <w:outlineLvl w:val="0"/>
        <w:rPr>
          <w:rFonts w:ascii="Times New Roman" w:hAnsi="Times New Roman" w:cs="Times New Roman"/>
          <w:b/>
          <w:bCs/>
          <w:sz w:val="28"/>
          <w:szCs w:val="28"/>
        </w:rPr>
      </w:pPr>
      <w:bookmarkStart w:id="2" w:name="_Hlk209442563"/>
    </w:p>
    <w:bookmarkEnd w:id="2"/>
    <w:p w14:paraId="0AAAF755" w14:textId="3D858A8E" w:rsidR="00B434F8" w:rsidRPr="00A00680" w:rsidRDefault="00161568" w:rsidP="007618EC">
      <w:pPr>
        <w:spacing w:line="240" w:lineRule="auto"/>
        <w:jc w:val="both"/>
        <w:rPr>
          <w:rFonts w:ascii="Times New Roman" w:hAnsi="Times New Roman" w:cs="Times New Roman"/>
          <w:sz w:val="28"/>
          <w:szCs w:val="28"/>
        </w:rPr>
      </w:pPr>
      <w:r w:rsidRPr="00A00680">
        <w:rPr>
          <w:rFonts w:ascii="Times New Roman" w:hAnsi="Times New Roman" w:cs="Times New Roman"/>
          <w:b/>
          <w:sz w:val="28"/>
          <w:szCs w:val="28"/>
        </w:rPr>
        <w:t xml:space="preserve">          </w:t>
      </w:r>
      <w:r w:rsidR="00B434F8" w:rsidRPr="00A00680">
        <w:rPr>
          <w:rFonts w:ascii="Times New Roman" w:hAnsi="Times New Roman" w:cs="Times New Roman"/>
          <w:b/>
          <w:sz w:val="28"/>
          <w:szCs w:val="28"/>
        </w:rPr>
        <w:t>Аннотация.</w:t>
      </w:r>
      <w:r w:rsidR="00B434F8" w:rsidRPr="00A00680">
        <w:rPr>
          <w:rFonts w:ascii="Times New Roman" w:hAnsi="Times New Roman" w:cs="Times New Roman"/>
          <w:sz w:val="28"/>
          <w:szCs w:val="28"/>
        </w:rPr>
        <w:t xml:space="preserve"> </w:t>
      </w:r>
      <w:bookmarkStart w:id="3" w:name="_Hlk181110700"/>
      <w:r w:rsidR="00B434F8" w:rsidRPr="00A00680">
        <w:rPr>
          <w:rFonts w:ascii="Times New Roman" w:hAnsi="Times New Roman" w:cs="Times New Roman"/>
          <w:sz w:val="28"/>
          <w:szCs w:val="28"/>
        </w:rPr>
        <w:t>Узбекистан в последние годы демонстрирует твёрдые намерения модернизировать систему управления экономикой и обеспечить её перевод на принципы децентрализации и стратегического планирования.</w:t>
      </w:r>
      <w:bookmarkEnd w:id="3"/>
      <w:r w:rsidR="00B434F8" w:rsidRPr="00A00680">
        <w:rPr>
          <w:rFonts w:ascii="Times New Roman" w:hAnsi="Times New Roman" w:cs="Times New Roman"/>
          <w:sz w:val="28"/>
          <w:szCs w:val="28"/>
        </w:rPr>
        <w:t xml:space="preserve"> Важным этапом в таком переходе является создание необходимой инфраструктуры стратегического планирования, включая его научно-методическое обеспечение. В статье обобщается мировой опыт создания такого обеспечения применительно к первичному звену регионального управления</w:t>
      </w:r>
      <w:r w:rsidR="004A46DE" w:rsidRPr="00A00680">
        <w:rPr>
          <w:rFonts w:ascii="Times New Roman" w:hAnsi="Times New Roman" w:cs="Times New Roman"/>
          <w:sz w:val="28"/>
          <w:szCs w:val="28"/>
        </w:rPr>
        <w:t xml:space="preserve"> </w:t>
      </w:r>
      <w:r w:rsidR="00B434F8" w:rsidRPr="00A00680">
        <w:rPr>
          <w:rFonts w:ascii="Times New Roman" w:hAnsi="Times New Roman" w:cs="Times New Roman"/>
          <w:sz w:val="28"/>
          <w:szCs w:val="28"/>
        </w:rPr>
        <w:t>(территория, муниципальное образование, сельское, городское поселение).</w:t>
      </w:r>
      <w:r w:rsidR="00937A16" w:rsidRPr="00A00680">
        <w:rPr>
          <w:rFonts w:ascii="Times New Roman" w:hAnsi="Times New Roman" w:cs="Times New Roman"/>
          <w:sz w:val="28"/>
          <w:szCs w:val="28"/>
        </w:rPr>
        <w:t xml:space="preserve"> </w:t>
      </w:r>
      <w:r w:rsidR="00B434F8" w:rsidRPr="00A00680">
        <w:rPr>
          <w:rFonts w:ascii="Times New Roman" w:hAnsi="Times New Roman" w:cs="Times New Roman"/>
          <w:sz w:val="28"/>
          <w:szCs w:val="28"/>
        </w:rPr>
        <w:t xml:space="preserve">Основной акцент сделан на особенности управления территориями, необходимость комплексного подхода к решению этой задачи, требованиям и принципам разработки стратегических программ их развития, этапам и содержанию мер по формированию необходимого методического обеспечения. </w:t>
      </w:r>
    </w:p>
    <w:p w14:paraId="5BDF2A87" w14:textId="7385B8F8" w:rsidR="00B434F8" w:rsidRPr="00A00680" w:rsidRDefault="00B434F8" w:rsidP="007618EC">
      <w:pPr>
        <w:spacing w:line="240" w:lineRule="auto"/>
        <w:jc w:val="both"/>
        <w:rPr>
          <w:rFonts w:ascii="Times New Roman" w:hAnsi="Times New Roman" w:cs="Times New Roman"/>
          <w:sz w:val="28"/>
          <w:szCs w:val="28"/>
        </w:rPr>
      </w:pPr>
      <w:r w:rsidRPr="00A00680">
        <w:rPr>
          <w:rFonts w:ascii="Times New Roman" w:hAnsi="Times New Roman" w:cs="Times New Roman"/>
          <w:b/>
          <w:bCs/>
          <w:sz w:val="28"/>
          <w:szCs w:val="28"/>
        </w:rPr>
        <w:t xml:space="preserve">Ключевые слова: </w:t>
      </w:r>
      <w:r w:rsidRPr="00A00680">
        <w:rPr>
          <w:rFonts w:ascii="Times New Roman" w:hAnsi="Times New Roman" w:cs="Times New Roman"/>
          <w:sz w:val="28"/>
          <w:szCs w:val="28"/>
        </w:rPr>
        <w:t>стратегическое планирование</w:t>
      </w:r>
      <w:r w:rsidRPr="00A00680">
        <w:rPr>
          <w:rFonts w:ascii="Times New Roman" w:hAnsi="Times New Roman" w:cs="Times New Roman"/>
          <w:b/>
          <w:bCs/>
          <w:sz w:val="28"/>
          <w:szCs w:val="28"/>
        </w:rPr>
        <w:t xml:space="preserve">, </w:t>
      </w:r>
      <w:r w:rsidR="008B7C1B" w:rsidRPr="00A00680">
        <w:rPr>
          <w:rFonts w:ascii="Times New Roman" w:hAnsi="Times New Roman" w:cs="Times New Roman"/>
          <w:sz w:val="28"/>
          <w:szCs w:val="28"/>
        </w:rPr>
        <w:t>муниципальные образования и территории,</w:t>
      </w:r>
      <w:r w:rsidR="008B7C1B" w:rsidRPr="00A00680">
        <w:rPr>
          <w:rFonts w:ascii="Times New Roman" w:hAnsi="Times New Roman" w:cs="Times New Roman"/>
          <w:b/>
          <w:bCs/>
          <w:sz w:val="28"/>
          <w:szCs w:val="28"/>
        </w:rPr>
        <w:t xml:space="preserve"> </w:t>
      </w:r>
      <w:r w:rsidR="008B7C1B" w:rsidRPr="00A00680">
        <w:rPr>
          <w:rFonts w:ascii="Times New Roman" w:hAnsi="Times New Roman" w:cs="Times New Roman"/>
          <w:sz w:val="28"/>
          <w:szCs w:val="28"/>
        </w:rPr>
        <w:t xml:space="preserve">активы и системные проблемы долгосрочного </w:t>
      </w:r>
      <w:r w:rsidR="004A46DE" w:rsidRPr="00A00680">
        <w:rPr>
          <w:rFonts w:ascii="Times New Roman" w:hAnsi="Times New Roman" w:cs="Times New Roman"/>
          <w:sz w:val="28"/>
          <w:szCs w:val="28"/>
        </w:rPr>
        <w:t>развития, прогнозирование</w:t>
      </w:r>
      <w:r w:rsidRPr="00A00680">
        <w:rPr>
          <w:rFonts w:ascii="Times New Roman" w:hAnsi="Times New Roman" w:cs="Times New Roman"/>
          <w:sz w:val="28"/>
          <w:szCs w:val="28"/>
        </w:rPr>
        <w:t xml:space="preserve">, альтернативные </w:t>
      </w:r>
      <w:r w:rsidR="004A46DE" w:rsidRPr="00A00680">
        <w:rPr>
          <w:rFonts w:ascii="Times New Roman" w:hAnsi="Times New Roman" w:cs="Times New Roman"/>
          <w:sz w:val="28"/>
          <w:szCs w:val="28"/>
        </w:rPr>
        <w:t>сценарии, устойчивое</w:t>
      </w:r>
      <w:r w:rsidRPr="00A00680">
        <w:rPr>
          <w:rFonts w:ascii="Times New Roman" w:hAnsi="Times New Roman" w:cs="Times New Roman"/>
          <w:sz w:val="28"/>
          <w:szCs w:val="28"/>
        </w:rPr>
        <w:t xml:space="preserve"> развитие, целевые индикаторы, количественные методы.</w:t>
      </w:r>
    </w:p>
    <w:p w14:paraId="417D2F30" w14:textId="4F62284B" w:rsidR="006C3E16" w:rsidRPr="00A00680" w:rsidRDefault="006C3E16" w:rsidP="006C3E16">
      <w:pPr>
        <w:spacing w:after="0" w:line="240" w:lineRule="auto"/>
        <w:jc w:val="center"/>
        <w:rPr>
          <w:rFonts w:ascii="Times New Roman" w:hAnsi="Times New Roman" w:cs="Times New Roman"/>
          <w:b/>
          <w:bCs/>
          <w:color w:val="212529"/>
          <w:spacing w:val="-4"/>
          <w:sz w:val="28"/>
          <w:szCs w:val="28"/>
          <w:shd w:val="clear" w:color="auto" w:fill="FFFFFF"/>
          <w:lang w:val="en-US"/>
        </w:rPr>
      </w:pPr>
      <w:r w:rsidRPr="00A00680">
        <w:rPr>
          <w:rFonts w:ascii="Times New Roman" w:hAnsi="Times New Roman" w:cs="Times New Roman"/>
          <w:b/>
          <w:bCs/>
          <w:color w:val="212529"/>
          <w:spacing w:val="-4"/>
          <w:sz w:val="28"/>
          <w:szCs w:val="28"/>
          <w:shd w:val="clear" w:color="auto" w:fill="FFFFFF"/>
          <w:lang w:val="en-US"/>
        </w:rPr>
        <w:t>Sergey Chepel</w:t>
      </w:r>
    </w:p>
    <w:p w14:paraId="63CF97CA" w14:textId="77777777" w:rsidR="006C3E16" w:rsidRPr="00A00680" w:rsidRDefault="006C3E16" w:rsidP="006C3E16">
      <w:pPr>
        <w:spacing w:after="0" w:line="240" w:lineRule="auto"/>
        <w:jc w:val="center"/>
        <w:rPr>
          <w:rFonts w:ascii="Times New Roman" w:eastAsia="Calibri" w:hAnsi="Times New Roman" w:cs="Times New Roman"/>
          <w:bCs/>
          <w:noProof/>
          <w:sz w:val="28"/>
          <w:szCs w:val="28"/>
          <w:lang w:val="en-US"/>
        </w:rPr>
      </w:pPr>
      <w:r w:rsidRPr="00A00680">
        <w:rPr>
          <w:rFonts w:ascii="Times New Roman" w:hAnsi="Times New Roman" w:cs="Times New Roman"/>
          <w:color w:val="212529"/>
          <w:spacing w:val="-4"/>
          <w:sz w:val="28"/>
          <w:szCs w:val="28"/>
          <w:shd w:val="clear" w:color="auto" w:fill="FFFFFF"/>
          <w:lang w:val="en-US"/>
        </w:rPr>
        <w:t xml:space="preserve">Chief </w:t>
      </w:r>
      <w:r w:rsidRPr="00A00680">
        <w:rPr>
          <w:rFonts w:ascii="Times New Roman" w:eastAsia="Calibri" w:hAnsi="Times New Roman" w:cs="Times New Roman"/>
          <w:bCs/>
          <w:noProof/>
          <w:sz w:val="28"/>
          <w:szCs w:val="28"/>
          <w:lang w:val="en-US"/>
        </w:rPr>
        <w:t>Specialist of the Institute</w:t>
      </w:r>
      <w:r w:rsidRPr="00A00680">
        <w:rPr>
          <w:rFonts w:ascii="Times New Roman" w:eastAsia="Calibri" w:hAnsi="Times New Roman" w:cs="Times New Roman"/>
          <w:bCs/>
          <w:noProof/>
          <w:sz w:val="28"/>
          <w:szCs w:val="28"/>
          <w:lang w:val="uz-Cyrl-UZ"/>
        </w:rPr>
        <w:t xml:space="preserve"> </w:t>
      </w:r>
      <w:r w:rsidRPr="00A00680">
        <w:rPr>
          <w:rFonts w:ascii="Times New Roman" w:eastAsia="Calibri" w:hAnsi="Times New Roman" w:cs="Times New Roman"/>
          <w:bCs/>
          <w:noProof/>
          <w:sz w:val="28"/>
          <w:szCs w:val="28"/>
          <w:lang w:val="en-US"/>
        </w:rPr>
        <w:t>macroeconomic</w:t>
      </w:r>
    </w:p>
    <w:p w14:paraId="5606AA25" w14:textId="78053D39" w:rsidR="006C3E16" w:rsidRPr="00A00680" w:rsidRDefault="006C3E16" w:rsidP="006C3E16">
      <w:pPr>
        <w:spacing w:line="240" w:lineRule="auto"/>
        <w:jc w:val="center"/>
        <w:rPr>
          <w:rFonts w:ascii="Times New Roman" w:hAnsi="Times New Roman" w:cs="Times New Roman"/>
          <w:color w:val="212529"/>
          <w:spacing w:val="-4"/>
          <w:sz w:val="28"/>
          <w:szCs w:val="28"/>
          <w:shd w:val="clear" w:color="auto" w:fill="FFFFFF"/>
          <w:lang w:val="en-US"/>
        </w:rPr>
      </w:pPr>
      <w:r w:rsidRPr="00A00680">
        <w:rPr>
          <w:rFonts w:ascii="Times New Roman" w:eastAsia="Calibri" w:hAnsi="Times New Roman" w:cs="Times New Roman"/>
          <w:bCs/>
          <w:noProof/>
          <w:sz w:val="28"/>
          <w:szCs w:val="28"/>
          <w:lang w:val="en-US"/>
        </w:rPr>
        <w:t>and regional studies,</w:t>
      </w:r>
      <w:r w:rsidRPr="00A00680">
        <w:rPr>
          <w:rFonts w:ascii="Times New Roman" w:hAnsi="Times New Roman" w:cs="Times New Roman"/>
          <w:color w:val="212529"/>
          <w:spacing w:val="-4"/>
          <w:sz w:val="28"/>
          <w:szCs w:val="28"/>
          <w:shd w:val="clear" w:color="auto" w:fill="FFFFFF"/>
          <w:lang w:val="en-US"/>
        </w:rPr>
        <w:t xml:space="preserve"> doctor of Economic Sciences</w:t>
      </w:r>
    </w:p>
    <w:p w14:paraId="43D96948" w14:textId="405192A7" w:rsidR="006F7611" w:rsidRPr="00A00680" w:rsidRDefault="006C3E16" w:rsidP="006C3E16">
      <w:pPr>
        <w:spacing w:after="0" w:line="240" w:lineRule="auto"/>
        <w:jc w:val="center"/>
        <w:rPr>
          <w:rFonts w:ascii="Times New Roman" w:hAnsi="Times New Roman" w:cs="Times New Roman"/>
          <w:b/>
          <w:bCs/>
          <w:color w:val="212529"/>
          <w:spacing w:val="-4"/>
          <w:sz w:val="28"/>
          <w:szCs w:val="28"/>
          <w:shd w:val="clear" w:color="auto" w:fill="FFFFFF"/>
          <w:lang w:val="en-US"/>
        </w:rPr>
      </w:pPr>
      <w:r w:rsidRPr="00A00680">
        <w:rPr>
          <w:rFonts w:ascii="Times New Roman" w:hAnsi="Times New Roman" w:cs="Times New Roman"/>
          <w:color w:val="212529"/>
          <w:spacing w:val="-4"/>
          <w:sz w:val="28"/>
          <w:szCs w:val="28"/>
          <w:shd w:val="clear" w:color="auto" w:fill="FFFFFF"/>
          <w:lang w:val="en-US"/>
        </w:rPr>
        <w:t xml:space="preserve"> </w:t>
      </w:r>
      <w:r w:rsidR="006F7611" w:rsidRPr="00A00680">
        <w:rPr>
          <w:rFonts w:ascii="Times New Roman" w:hAnsi="Times New Roman" w:cs="Times New Roman"/>
          <w:b/>
          <w:bCs/>
          <w:color w:val="212529"/>
          <w:spacing w:val="-4"/>
          <w:sz w:val="28"/>
          <w:szCs w:val="28"/>
          <w:shd w:val="clear" w:color="auto" w:fill="FFFFFF"/>
          <w:lang w:val="en-US"/>
        </w:rPr>
        <w:t>Methodological Support for Strategic Planning for the Long-Term</w:t>
      </w:r>
    </w:p>
    <w:p w14:paraId="06A8D79C" w14:textId="33B190CD" w:rsidR="006F7611" w:rsidRPr="00A00680" w:rsidRDefault="006F7611" w:rsidP="007618EC">
      <w:pPr>
        <w:spacing w:after="0" w:line="240" w:lineRule="auto"/>
        <w:jc w:val="center"/>
        <w:rPr>
          <w:rFonts w:ascii="Times New Roman" w:hAnsi="Times New Roman" w:cs="Times New Roman"/>
          <w:b/>
          <w:bCs/>
          <w:color w:val="212529"/>
          <w:spacing w:val="-4"/>
          <w:sz w:val="28"/>
          <w:szCs w:val="28"/>
          <w:shd w:val="clear" w:color="auto" w:fill="FFFFFF"/>
          <w:lang w:val="en-US"/>
        </w:rPr>
      </w:pPr>
      <w:r w:rsidRPr="00A00680">
        <w:rPr>
          <w:rFonts w:ascii="Times New Roman" w:hAnsi="Times New Roman" w:cs="Times New Roman"/>
          <w:b/>
          <w:bCs/>
          <w:color w:val="212529"/>
          <w:spacing w:val="-4"/>
          <w:sz w:val="28"/>
          <w:szCs w:val="28"/>
          <w:shd w:val="clear" w:color="auto" w:fill="FFFFFF"/>
          <w:lang w:val="en-US"/>
        </w:rPr>
        <w:t>Development of Municipalities in Uzbekistan: Existing Problems and Opportunities for Overcoming Them Based on International Experience</w:t>
      </w:r>
    </w:p>
    <w:p w14:paraId="3E0CEA68" w14:textId="77777777" w:rsidR="00663EBE" w:rsidRPr="00A00680" w:rsidRDefault="00663EBE" w:rsidP="007618EC">
      <w:pPr>
        <w:spacing w:after="0" w:line="240" w:lineRule="auto"/>
        <w:jc w:val="center"/>
        <w:rPr>
          <w:rFonts w:ascii="Times New Roman" w:hAnsi="Times New Roman" w:cs="Times New Roman"/>
          <w:b/>
          <w:bCs/>
          <w:color w:val="212529"/>
          <w:spacing w:val="-4"/>
          <w:sz w:val="28"/>
          <w:szCs w:val="28"/>
          <w:shd w:val="clear" w:color="auto" w:fill="FFFFFF"/>
          <w:lang w:val="en-US"/>
        </w:rPr>
      </w:pPr>
    </w:p>
    <w:p w14:paraId="3E7F28B5" w14:textId="77777777" w:rsidR="006F7611" w:rsidRPr="00A00680" w:rsidRDefault="006F7611" w:rsidP="007618EC">
      <w:pPr>
        <w:spacing w:line="240" w:lineRule="auto"/>
        <w:jc w:val="both"/>
        <w:rPr>
          <w:rFonts w:ascii="Times New Roman" w:hAnsi="Times New Roman" w:cs="Times New Roman"/>
          <w:color w:val="212529"/>
          <w:spacing w:val="-4"/>
          <w:sz w:val="28"/>
          <w:szCs w:val="28"/>
          <w:shd w:val="clear" w:color="auto" w:fill="FFFFFF"/>
          <w:lang w:val="en-US"/>
        </w:rPr>
      </w:pPr>
      <w:r w:rsidRPr="00A00680">
        <w:rPr>
          <w:rFonts w:ascii="Times New Roman" w:hAnsi="Times New Roman" w:cs="Times New Roman"/>
          <w:b/>
          <w:bCs/>
          <w:color w:val="212529"/>
          <w:spacing w:val="-4"/>
          <w:sz w:val="28"/>
          <w:szCs w:val="28"/>
          <w:shd w:val="clear" w:color="auto" w:fill="FFFFFF"/>
          <w:lang w:val="en-US"/>
        </w:rPr>
        <w:t>Abstract.</w:t>
      </w:r>
      <w:r w:rsidRPr="00A00680">
        <w:rPr>
          <w:rFonts w:ascii="Times New Roman" w:hAnsi="Times New Roman" w:cs="Times New Roman"/>
          <w:color w:val="212529"/>
          <w:spacing w:val="-4"/>
          <w:sz w:val="28"/>
          <w:szCs w:val="28"/>
          <w:shd w:val="clear" w:color="auto" w:fill="FFFFFF"/>
          <w:lang w:val="en-US"/>
        </w:rPr>
        <w:t xml:space="preserve"> In recent years, Uzbekistan has demonstrated a strong commitment to modernizing its economic management system and transitioning it to the principles of decentralization and strategic planning. A key step in this transition is the creation of the necessary strategic planning infrastructure, including its scientific and methodological support. This article summarizes international experience in creating such support for the primary level of regional governance (territory, municipality, rural settlement, and urban settlement). The focus is on the specifics of territorial governance, the need for an integrated approach to addressing this challenge, the requirements and principles for developing </w:t>
      </w:r>
      <w:r w:rsidRPr="00A00680">
        <w:rPr>
          <w:rFonts w:ascii="Times New Roman" w:hAnsi="Times New Roman" w:cs="Times New Roman"/>
          <w:color w:val="212529"/>
          <w:spacing w:val="-4"/>
          <w:sz w:val="28"/>
          <w:szCs w:val="28"/>
          <w:shd w:val="clear" w:color="auto" w:fill="FFFFFF"/>
          <w:lang w:val="en-US"/>
        </w:rPr>
        <w:lastRenderedPageBreak/>
        <w:t>strategic development programs, and the stages and content of measures to develop the necessary methodological support.</w:t>
      </w:r>
    </w:p>
    <w:p w14:paraId="2645DA08" w14:textId="43F1A1D0" w:rsidR="006F7611" w:rsidRPr="00A00680" w:rsidRDefault="006F7611" w:rsidP="007618EC">
      <w:pPr>
        <w:spacing w:line="240" w:lineRule="auto"/>
        <w:jc w:val="both"/>
        <w:rPr>
          <w:rFonts w:ascii="Times New Roman" w:hAnsi="Times New Roman" w:cs="Times New Roman"/>
          <w:color w:val="212529"/>
          <w:spacing w:val="-4"/>
          <w:sz w:val="28"/>
          <w:szCs w:val="28"/>
          <w:shd w:val="clear" w:color="auto" w:fill="FFFFFF"/>
          <w:lang w:val="en-US"/>
        </w:rPr>
      </w:pPr>
      <w:r w:rsidRPr="00A00680">
        <w:rPr>
          <w:rFonts w:ascii="Times New Roman" w:hAnsi="Times New Roman" w:cs="Times New Roman"/>
          <w:b/>
          <w:bCs/>
          <w:color w:val="212529"/>
          <w:spacing w:val="-4"/>
          <w:sz w:val="28"/>
          <w:szCs w:val="28"/>
          <w:shd w:val="clear" w:color="auto" w:fill="FFFFFF"/>
          <w:lang w:val="en-US"/>
        </w:rPr>
        <w:t>Key words:</w:t>
      </w:r>
      <w:r w:rsidRPr="00A00680">
        <w:rPr>
          <w:rFonts w:ascii="Times New Roman" w:hAnsi="Times New Roman" w:cs="Times New Roman"/>
          <w:color w:val="212529"/>
          <w:spacing w:val="-4"/>
          <w:sz w:val="28"/>
          <w:szCs w:val="28"/>
          <w:shd w:val="clear" w:color="auto" w:fill="FFFFFF"/>
          <w:lang w:val="en-US"/>
        </w:rPr>
        <w:t xml:space="preserve"> strategic planning, municipalities and territories, assets and systemic problems of long-term development, forecasting, alternative scenarios, sustainable development, target indicators, quantitative methods.</w:t>
      </w:r>
    </w:p>
    <w:p w14:paraId="17708AFD" w14:textId="04F3EFD9" w:rsidR="00663EBE" w:rsidRPr="00A00680" w:rsidRDefault="00663EBE" w:rsidP="00663EBE">
      <w:pPr>
        <w:spacing w:after="0" w:line="240" w:lineRule="auto"/>
        <w:jc w:val="center"/>
        <w:rPr>
          <w:rFonts w:ascii="Times New Roman" w:hAnsi="Times New Roman" w:cs="Times New Roman"/>
          <w:b/>
          <w:bCs/>
          <w:sz w:val="28"/>
          <w:szCs w:val="28"/>
          <w:lang w:val="en-US"/>
        </w:rPr>
      </w:pPr>
      <w:r w:rsidRPr="00A00680">
        <w:rPr>
          <w:rFonts w:ascii="Times New Roman" w:hAnsi="Times New Roman" w:cs="Times New Roman"/>
          <w:b/>
          <w:bCs/>
          <w:sz w:val="28"/>
          <w:szCs w:val="28"/>
          <w:lang w:val="en-US"/>
        </w:rPr>
        <w:t>Sergey Chepel</w:t>
      </w:r>
    </w:p>
    <w:p w14:paraId="4C77DF64" w14:textId="77777777" w:rsidR="00723963" w:rsidRPr="00723963" w:rsidRDefault="00723963" w:rsidP="00723963">
      <w:pPr>
        <w:keepNext/>
        <w:keepLines/>
        <w:spacing w:after="0" w:line="240" w:lineRule="auto"/>
        <w:jc w:val="center"/>
        <w:outlineLvl w:val="1"/>
        <w:rPr>
          <w:rFonts w:ascii="Times New Roman" w:eastAsia="Times New Roman" w:hAnsi="Times New Roman" w:cs="Times New Roman"/>
          <w:color w:val="222222"/>
          <w:sz w:val="28"/>
          <w:szCs w:val="28"/>
          <w:lang w:val="en-US" w:eastAsia="ru-RU"/>
        </w:rPr>
      </w:pPr>
      <w:r w:rsidRPr="00723963">
        <w:rPr>
          <w:rFonts w:ascii="Times New Roman" w:eastAsia="Times New Roman" w:hAnsi="Times New Roman" w:cs="Times New Roman"/>
          <w:color w:val="222222"/>
          <w:sz w:val="28"/>
          <w:szCs w:val="28"/>
          <w:lang w:val="en-US" w:eastAsia="ru-RU"/>
        </w:rPr>
        <w:t>Makroiqtisodiy va hududiy tadqiqotlar instituti</w:t>
      </w:r>
    </w:p>
    <w:p w14:paraId="5390C89A" w14:textId="1FAE8368" w:rsidR="00663EBE" w:rsidRDefault="00723963" w:rsidP="00723963">
      <w:pPr>
        <w:keepNext/>
        <w:keepLines/>
        <w:spacing w:line="240" w:lineRule="auto"/>
        <w:jc w:val="center"/>
        <w:outlineLvl w:val="1"/>
        <w:rPr>
          <w:rFonts w:ascii="Times New Roman" w:hAnsi="Times New Roman" w:cs="Times New Roman"/>
          <w:sz w:val="28"/>
          <w:szCs w:val="28"/>
          <w:lang w:val="en-US"/>
        </w:rPr>
      </w:pPr>
      <w:r w:rsidRPr="00723963">
        <w:rPr>
          <w:rFonts w:ascii="Times New Roman" w:eastAsia="Times New Roman" w:hAnsi="Times New Roman" w:cs="Times New Roman"/>
          <w:color w:val="222222"/>
          <w:sz w:val="28"/>
          <w:szCs w:val="28"/>
          <w:lang w:val="en-US" w:eastAsia="ru-RU"/>
        </w:rPr>
        <w:t>bosh mutaxassisi</w:t>
      </w:r>
      <w:r w:rsidR="00663EBE" w:rsidRPr="00A00680">
        <w:rPr>
          <w:rFonts w:ascii="Times New Roman" w:eastAsia="Times New Roman" w:hAnsi="Times New Roman" w:cs="Times New Roman"/>
          <w:color w:val="222222"/>
          <w:sz w:val="28"/>
          <w:szCs w:val="28"/>
          <w:lang w:val="en-US" w:eastAsia="ru-RU"/>
        </w:rPr>
        <w:t xml:space="preserve">, </w:t>
      </w:r>
      <w:r w:rsidR="00663EBE" w:rsidRPr="00A00680">
        <w:rPr>
          <w:rFonts w:ascii="Times New Roman" w:hAnsi="Times New Roman" w:cs="Times New Roman"/>
          <w:sz w:val="28"/>
          <w:szCs w:val="28"/>
          <w:lang w:val="en-US"/>
        </w:rPr>
        <w:t>iqtisodiyot fanlari doktori</w:t>
      </w:r>
    </w:p>
    <w:p w14:paraId="1C28251A" w14:textId="58040811" w:rsidR="006F7611" w:rsidRPr="00A00680" w:rsidRDefault="006F7611" w:rsidP="007618EC">
      <w:pPr>
        <w:spacing w:after="0" w:line="240" w:lineRule="auto"/>
        <w:jc w:val="center"/>
        <w:rPr>
          <w:rFonts w:ascii="Times New Roman" w:hAnsi="Times New Roman" w:cs="Times New Roman"/>
          <w:b/>
          <w:bCs/>
          <w:color w:val="212529"/>
          <w:spacing w:val="-4"/>
          <w:sz w:val="28"/>
          <w:szCs w:val="28"/>
          <w:shd w:val="clear" w:color="auto" w:fill="FFFFFF"/>
          <w:lang w:val="en-US"/>
        </w:rPr>
      </w:pPr>
      <w:r w:rsidRPr="00A00680">
        <w:rPr>
          <w:rFonts w:ascii="Times New Roman" w:hAnsi="Times New Roman" w:cs="Times New Roman"/>
          <w:b/>
          <w:bCs/>
          <w:color w:val="212529"/>
          <w:spacing w:val="-4"/>
          <w:sz w:val="28"/>
          <w:szCs w:val="28"/>
          <w:shd w:val="clear" w:color="auto" w:fill="FFFFFF"/>
          <w:lang w:val="en-US"/>
        </w:rPr>
        <w:t>O'zbekistonda munitsipal ta’lim tuzilmalarni rivojlanishning uzoq muddatli strategik rejalashtirish bo’yicha uslubiy qo'llab-quvvatlash: mavjud muammolar va ularnu hal etishda jahon tajribasi va imkoniyatlari</w:t>
      </w:r>
    </w:p>
    <w:p w14:paraId="2DB655CF" w14:textId="77777777" w:rsidR="00663EBE" w:rsidRPr="00A00680" w:rsidRDefault="00663EBE" w:rsidP="007618EC">
      <w:pPr>
        <w:spacing w:after="0" w:line="240" w:lineRule="auto"/>
        <w:jc w:val="center"/>
        <w:rPr>
          <w:rFonts w:ascii="Times New Roman" w:hAnsi="Times New Roman" w:cs="Times New Roman"/>
          <w:b/>
          <w:bCs/>
          <w:color w:val="212529"/>
          <w:spacing w:val="-4"/>
          <w:sz w:val="28"/>
          <w:szCs w:val="28"/>
          <w:shd w:val="clear" w:color="auto" w:fill="FFFFFF"/>
          <w:lang w:val="en-US"/>
        </w:rPr>
      </w:pPr>
    </w:p>
    <w:p w14:paraId="4B242831" w14:textId="2310DF27" w:rsidR="006F7611" w:rsidRPr="00A00680" w:rsidRDefault="00AF4CEB" w:rsidP="007618EC">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Annotatsiya</w:t>
      </w:r>
      <w:r w:rsidR="006F7611" w:rsidRPr="00A00680">
        <w:rPr>
          <w:rStyle w:val="anegp0gi0b9av8jahpyh"/>
          <w:rFonts w:ascii="Times New Roman" w:hAnsi="Times New Roman" w:cs="Times New Roman"/>
          <w:b/>
          <w:bCs/>
          <w:sz w:val="28"/>
          <w:szCs w:val="28"/>
          <w:lang w:val="en-US"/>
        </w:rPr>
        <w:t>.</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O'zbekiston</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so'nggi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yillarda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iqtisodiyotni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boshqarish</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tizimini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modernizatsiya</w:t>
      </w:r>
      <w:r w:rsidR="006F7611" w:rsidRPr="00A00680">
        <w:rPr>
          <w:rFonts w:ascii="Times New Roman" w:hAnsi="Times New Roman" w:cs="Times New Roman"/>
          <w:sz w:val="28"/>
          <w:szCs w:val="28"/>
          <w:lang w:val="en-US"/>
        </w:rPr>
        <w:t xml:space="preserve"> qilish</w:t>
      </w:r>
      <w:r w:rsidR="00663EBE" w:rsidRPr="00A00680">
        <w:rPr>
          <w:rFonts w:ascii="Times New Roman" w:hAnsi="Times New Roman" w:cs="Times New Roman"/>
          <w:sz w:val="28"/>
          <w:szCs w:val="28"/>
          <w:lang w:val="en-US"/>
        </w:rPr>
        <w:t>,</w:t>
      </w:r>
      <w:r w:rsidR="006F7611" w:rsidRPr="00A00680">
        <w:rPr>
          <w:rFonts w:ascii="Times New Roman" w:hAnsi="Times New Roman" w:cs="Times New Roman"/>
          <w:sz w:val="28"/>
          <w:szCs w:val="28"/>
          <w:lang w:val="en-US"/>
        </w:rPr>
        <w:t xml:space="preserve"> uni </w:t>
      </w:r>
      <w:r w:rsidR="006F7611" w:rsidRPr="00A00680">
        <w:rPr>
          <w:rStyle w:val="anegp0gi0b9av8jahpyh"/>
          <w:rFonts w:ascii="Times New Roman" w:hAnsi="Times New Roman" w:cs="Times New Roman"/>
          <w:sz w:val="28"/>
          <w:szCs w:val="28"/>
          <w:lang w:val="en-US"/>
        </w:rPr>
        <w:t>markazsizlashtirish</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va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strategik</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rejalashtirish</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tamoyillariga</w:t>
      </w:r>
      <w:r w:rsidR="006F7611" w:rsidRPr="00A00680">
        <w:rPr>
          <w:rFonts w:ascii="Times New Roman" w:hAnsi="Times New Roman" w:cs="Times New Roman"/>
          <w:sz w:val="28"/>
          <w:szCs w:val="28"/>
          <w:lang w:val="en-US"/>
        </w:rPr>
        <w:t xml:space="preserve"> </w:t>
      </w:r>
      <w:r w:rsidR="00663EBE" w:rsidRPr="00A00680">
        <w:rPr>
          <w:rStyle w:val="anegp0gi0b9av8jahpyh"/>
          <w:rFonts w:ascii="Times New Roman" w:hAnsi="Times New Roman" w:cs="Times New Roman"/>
          <w:sz w:val="28"/>
          <w:szCs w:val="28"/>
          <w:lang w:val="en-US"/>
        </w:rPr>
        <w:t>o't</w:t>
      </w:r>
      <w:r w:rsidR="00353AD1" w:rsidRPr="00A00680">
        <w:rPr>
          <w:rStyle w:val="anegp0gi0b9av8jahpyh"/>
          <w:rFonts w:ascii="Times New Roman" w:hAnsi="Times New Roman" w:cs="Times New Roman"/>
          <w:sz w:val="28"/>
          <w:szCs w:val="28"/>
          <w:lang w:val="en-US"/>
        </w:rPr>
        <w:t>kazi</w:t>
      </w:r>
      <w:r w:rsidR="00663EBE" w:rsidRPr="00A00680">
        <w:rPr>
          <w:rStyle w:val="anegp0gi0b9av8jahpyh"/>
          <w:rFonts w:ascii="Times New Roman" w:hAnsi="Times New Roman" w:cs="Times New Roman"/>
          <w:sz w:val="28"/>
          <w:szCs w:val="28"/>
          <w:lang w:val="en-US"/>
        </w:rPr>
        <w:t>shni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ta'minlash</w:t>
      </w:r>
      <w:r w:rsidR="006F7611" w:rsidRPr="00A00680">
        <w:rPr>
          <w:rFonts w:ascii="Times New Roman" w:hAnsi="Times New Roman" w:cs="Times New Roman"/>
          <w:sz w:val="28"/>
          <w:szCs w:val="28"/>
          <w:lang w:val="en-US"/>
        </w:rPr>
        <w:t xml:space="preserve"> bo'yicha </w:t>
      </w:r>
      <w:r w:rsidR="006F7611" w:rsidRPr="00A00680">
        <w:rPr>
          <w:rStyle w:val="anegp0gi0b9av8jahpyh"/>
          <w:rFonts w:ascii="Times New Roman" w:hAnsi="Times New Roman" w:cs="Times New Roman"/>
          <w:sz w:val="28"/>
          <w:szCs w:val="28"/>
          <w:lang w:val="en-US"/>
        </w:rPr>
        <w:t>qat'iy</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niyatlarini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namoyish</w:t>
      </w:r>
      <w:r w:rsidR="006F7611" w:rsidRPr="00A00680">
        <w:rPr>
          <w:rFonts w:ascii="Times New Roman" w:hAnsi="Times New Roman" w:cs="Times New Roman"/>
          <w:sz w:val="28"/>
          <w:szCs w:val="28"/>
          <w:lang w:val="en-US"/>
        </w:rPr>
        <w:t xml:space="preserve"> etmoqda</w:t>
      </w:r>
      <w:r w:rsidR="006F7611" w:rsidRPr="00A00680">
        <w:rPr>
          <w:rStyle w:val="anegp0gi0b9av8jahpyh"/>
          <w:rFonts w:ascii="Times New Roman" w:hAnsi="Times New Roman" w:cs="Times New Roman"/>
          <w:sz w:val="28"/>
          <w:szCs w:val="28"/>
          <w:lang w:val="en-US"/>
        </w:rPr>
        <w:t>.</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Bunday</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o'tishning</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muhim</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bosqichi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strategik</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rejalashtirishning</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zarur</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infra</w:t>
      </w:r>
      <w:r w:rsidR="00353AD1" w:rsidRPr="00A00680">
        <w:rPr>
          <w:rStyle w:val="anegp0gi0b9av8jahpyh"/>
          <w:rFonts w:ascii="Times New Roman" w:hAnsi="Times New Roman" w:cs="Times New Roman"/>
          <w:sz w:val="28"/>
          <w:szCs w:val="28"/>
          <w:lang w:val="en-US"/>
        </w:rPr>
        <w:t>s</w:t>
      </w:r>
      <w:r w:rsidR="006F7611" w:rsidRPr="00A00680">
        <w:rPr>
          <w:rStyle w:val="anegp0gi0b9av8jahpyh"/>
          <w:rFonts w:ascii="Times New Roman" w:hAnsi="Times New Roman" w:cs="Times New Roman"/>
          <w:sz w:val="28"/>
          <w:szCs w:val="28"/>
          <w:lang w:val="en-US"/>
        </w:rPr>
        <w:t>t</w:t>
      </w:r>
      <w:r w:rsidR="00353AD1" w:rsidRPr="00A00680">
        <w:rPr>
          <w:rStyle w:val="anegp0gi0b9av8jahpyh"/>
          <w:rFonts w:ascii="Times New Roman" w:hAnsi="Times New Roman" w:cs="Times New Roman"/>
          <w:sz w:val="28"/>
          <w:szCs w:val="28"/>
          <w:lang w:val="en-US"/>
        </w:rPr>
        <w:t>r</w:t>
      </w:r>
      <w:r w:rsidR="006F7611" w:rsidRPr="00A00680">
        <w:rPr>
          <w:rStyle w:val="anegp0gi0b9av8jahpyh"/>
          <w:rFonts w:ascii="Times New Roman" w:hAnsi="Times New Roman" w:cs="Times New Roman"/>
          <w:sz w:val="28"/>
          <w:szCs w:val="28"/>
          <w:lang w:val="en-US"/>
        </w:rPr>
        <w:t>u</w:t>
      </w:r>
      <w:r w:rsidR="00353AD1" w:rsidRPr="00A00680">
        <w:rPr>
          <w:rStyle w:val="anegp0gi0b9av8jahpyh"/>
          <w:rFonts w:ascii="Times New Roman" w:hAnsi="Times New Roman" w:cs="Times New Roman"/>
          <w:sz w:val="28"/>
          <w:szCs w:val="28"/>
          <w:lang w:val="en-US"/>
        </w:rPr>
        <w:t>ktura</w:t>
      </w:r>
      <w:r w:rsidR="006F7611" w:rsidRPr="00A00680">
        <w:rPr>
          <w:rStyle w:val="anegp0gi0b9av8jahpyh"/>
          <w:rFonts w:ascii="Times New Roman" w:hAnsi="Times New Roman" w:cs="Times New Roman"/>
          <w:sz w:val="28"/>
          <w:szCs w:val="28"/>
          <w:lang w:val="en-US"/>
        </w:rPr>
        <w:t>sini</w:t>
      </w:r>
      <w:r w:rsidR="006F7611" w:rsidRPr="00A00680">
        <w:rPr>
          <w:rFonts w:ascii="Times New Roman" w:hAnsi="Times New Roman" w:cs="Times New Roman"/>
          <w:sz w:val="28"/>
          <w:szCs w:val="28"/>
          <w:lang w:val="en-US"/>
        </w:rPr>
        <w:t xml:space="preserve">, shu </w:t>
      </w:r>
      <w:r w:rsidR="006F7611" w:rsidRPr="00A00680">
        <w:rPr>
          <w:rStyle w:val="anegp0gi0b9av8jahpyh"/>
          <w:rFonts w:ascii="Times New Roman" w:hAnsi="Times New Roman" w:cs="Times New Roman"/>
          <w:sz w:val="28"/>
          <w:szCs w:val="28"/>
          <w:lang w:val="en-US"/>
        </w:rPr>
        <w:t>jumladan</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uni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ilmiy</w:t>
      </w:r>
      <w:r w:rsidR="006F7611" w:rsidRPr="00A00680">
        <w:rPr>
          <w:rFonts w:ascii="Times New Roman" w:hAnsi="Times New Roman" w:cs="Times New Roman"/>
          <w:sz w:val="28"/>
          <w:szCs w:val="28"/>
          <w:lang w:val="en-US"/>
        </w:rPr>
        <w:t xml:space="preserve"> va </w:t>
      </w:r>
      <w:r w:rsidR="006F7611" w:rsidRPr="00A00680">
        <w:rPr>
          <w:rStyle w:val="anegp0gi0b9av8jahpyh"/>
          <w:rFonts w:ascii="Times New Roman" w:hAnsi="Times New Roman" w:cs="Times New Roman"/>
          <w:sz w:val="28"/>
          <w:szCs w:val="28"/>
          <w:lang w:val="en-US"/>
        </w:rPr>
        <w:t>uslubiy</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qo'llab-</w:t>
      </w:r>
      <w:r w:rsidR="006F7611" w:rsidRPr="00A00680">
        <w:rPr>
          <w:rFonts w:ascii="Times New Roman" w:hAnsi="Times New Roman" w:cs="Times New Roman"/>
          <w:sz w:val="28"/>
          <w:szCs w:val="28"/>
          <w:lang w:val="en-US"/>
        </w:rPr>
        <w:t xml:space="preserve">quvvatlashni </w:t>
      </w:r>
      <w:r w:rsidR="006F7611" w:rsidRPr="00A00680">
        <w:rPr>
          <w:rStyle w:val="anegp0gi0b9av8jahpyh"/>
          <w:rFonts w:ascii="Times New Roman" w:hAnsi="Times New Roman" w:cs="Times New Roman"/>
          <w:sz w:val="28"/>
          <w:szCs w:val="28"/>
          <w:lang w:val="en-US"/>
        </w:rPr>
        <w:t>yaratishdir.</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Maqolada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mintaqaviy</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boshqaruvning</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asosiy</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bo'g'iniga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(hudud,</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munitsipal</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tuzilma,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qishloq,</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shahar</w:t>
      </w:r>
      <w:r w:rsidR="006F7611" w:rsidRPr="00A00680">
        <w:rPr>
          <w:rFonts w:ascii="Times New Roman" w:hAnsi="Times New Roman" w:cs="Times New Roman"/>
          <w:sz w:val="28"/>
          <w:szCs w:val="28"/>
          <w:lang w:val="en-US"/>
        </w:rPr>
        <w:t xml:space="preserve"> aholi </w:t>
      </w:r>
      <w:r w:rsidR="006F7611" w:rsidRPr="00A00680">
        <w:rPr>
          <w:rStyle w:val="anegp0gi0b9av8jahpyh"/>
          <w:rFonts w:ascii="Times New Roman" w:hAnsi="Times New Roman" w:cs="Times New Roman"/>
          <w:sz w:val="28"/>
          <w:szCs w:val="28"/>
          <w:lang w:val="en-US"/>
        </w:rPr>
        <w:t>punkti)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nisbatan</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bunday</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ta'minotni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yaratish</w:t>
      </w:r>
      <w:r w:rsidR="006F7611" w:rsidRPr="00A00680">
        <w:rPr>
          <w:rFonts w:ascii="Times New Roman" w:hAnsi="Times New Roman" w:cs="Times New Roman"/>
          <w:sz w:val="28"/>
          <w:szCs w:val="28"/>
          <w:lang w:val="en-US"/>
        </w:rPr>
        <w:t xml:space="preserve"> bo'yicha </w:t>
      </w:r>
      <w:r w:rsidR="006F7611" w:rsidRPr="00A00680">
        <w:rPr>
          <w:rStyle w:val="anegp0gi0b9av8jahpyh"/>
          <w:rFonts w:ascii="Times New Roman" w:hAnsi="Times New Roman" w:cs="Times New Roman"/>
          <w:sz w:val="28"/>
          <w:szCs w:val="28"/>
          <w:lang w:val="en-US"/>
        </w:rPr>
        <w:t>jahon</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tajribasi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umumlashtiriladi.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Asosiy</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e'tibor</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hududlarni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boshqarishning</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o'ziga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xos</w:t>
      </w:r>
      <w:r w:rsidR="006F7611" w:rsidRPr="00A00680">
        <w:rPr>
          <w:rFonts w:ascii="Times New Roman" w:hAnsi="Times New Roman" w:cs="Times New Roman"/>
          <w:sz w:val="28"/>
          <w:szCs w:val="28"/>
          <w:lang w:val="en-US"/>
        </w:rPr>
        <w:t xml:space="preserve"> xususiyatlariga, </w:t>
      </w:r>
      <w:r w:rsidR="006F7611" w:rsidRPr="00A00680">
        <w:rPr>
          <w:rStyle w:val="anegp0gi0b9av8jahpyh"/>
          <w:rFonts w:ascii="Times New Roman" w:hAnsi="Times New Roman" w:cs="Times New Roman"/>
          <w:sz w:val="28"/>
          <w:szCs w:val="28"/>
          <w:lang w:val="en-US"/>
        </w:rPr>
        <w:t>ushbu</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muammoni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hal</w:t>
      </w:r>
      <w:r w:rsidR="006F7611" w:rsidRPr="00A00680">
        <w:rPr>
          <w:rFonts w:ascii="Times New Roman" w:hAnsi="Times New Roman" w:cs="Times New Roman"/>
          <w:sz w:val="28"/>
          <w:szCs w:val="28"/>
          <w:lang w:val="en-US"/>
        </w:rPr>
        <w:t xml:space="preserve"> qilishda </w:t>
      </w:r>
      <w:r w:rsidR="006F7611" w:rsidRPr="00A00680">
        <w:rPr>
          <w:rStyle w:val="anegp0gi0b9av8jahpyh"/>
          <w:rFonts w:ascii="Times New Roman" w:hAnsi="Times New Roman" w:cs="Times New Roman"/>
          <w:sz w:val="28"/>
          <w:szCs w:val="28"/>
          <w:lang w:val="en-US"/>
        </w:rPr>
        <w:t>kompleks</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yondashuv</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zarurligiga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ularni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rivojlantirishning</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strategik</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dasturlarini</w:t>
      </w:r>
      <w:r w:rsidR="006F7611" w:rsidRPr="00A00680">
        <w:rPr>
          <w:rFonts w:ascii="Times New Roman" w:hAnsi="Times New Roman" w:cs="Times New Roman"/>
          <w:sz w:val="28"/>
          <w:szCs w:val="28"/>
          <w:lang w:val="en-US"/>
        </w:rPr>
        <w:t xml:space="preserve"> ishlab chiqish </w:t>
      </w:r>
      <w:r w:rsidR="006F7611" w:rsidRPr="00A00680">
        <w:rPr>
          <w:rStyle w:val="anegp0gi0b9av8jahpyh"/>
          <w:rFonts w:ascii="Times New Roman" w:hAnsi="Times New Roman" w:cs="Times New Roman"/>
          <w:sz w:val="28"/>
          <w:szCs w:val="28"/>
          <w:lang w:val="en-US"/>
        </w:rPr>
        <w:t>talablari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va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tamoyillariga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zarur</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uslubiy</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ta'minotni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shakllantirish</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choralari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bosqichlari</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va</w:t>
      </w:r>
      <w:r w:rsidR="006F7611" w:rsidRPr="00A00680">
        <w:rPr>
          <w:rFonts w:ascii="Times New Roman" w:hAnsi="Times New Roman" w:cs="Times New Roman"/>
          <w:sz w:val="28"/>
          <w:szCs w:val="28"/>
          <w:lang w:val="en-US"/>
        </w:rPr>
        <w:t xml:space="preserve"> </w:t>
      </w:r>
      <w:r w:rsidR="006F7611" w:rsidRPr="00A00680">
        <w:rPr>
          <w:rStyle w:val="anegp0gi0b9av8jahpyh"/>
          <w:rFonts w:ascii="Times New Roman" w:hAnsi="Times New Roman" w:cs="Times New Roman"/>
          <w:sz w:val="28"/>
          <w:szCs w:val="28"/>
          <w:lang w:val="en-US"/>
        </w:rPr>
        <w:t>mazmuniga</w:t>
      </w:r>
      <w:r w:rsidR="006F7611" w:rsidRPr="00A00680">
        <w:rPr>
          <w:rFonts w:ascii="Times New Roman" w:hAnsi="Times New Roman" w:cs="Times New Roman"/>
          <w:sz w:val="28"/>
          <w:szCs w:val="28"/>
          <w:lang w:val="en-US"/>
        </w:rPr>
        <w:t xml:space="preserve"> qaratiladi</w:t>
      </w:r>
      <w:r w:rsidR="006F7611" w:rsidRPr="00A00680">
        <w:rPr>
          <w:rStyle w:val="anegp0gi0b9av8jahpyh"/>
          <w:rFonts w:ascii="Times New Roman" w:hAnsi="Times New Roman" w:cs="Times New Roman"/>
          <w:sz w:val="28"/>
          <w:szCs w:val="28"/>
          <w:lang w:val="en-US"/>
        </w:rPr>
        <w:t>.</w:t>
      </w:r>
      <w:r w:rsidR="006F7611" w:rsidRPr="00A00680">
        <w:rPr>
          <w:rFonts w:ascii="Times New Roman" w:hAnsi="Times New Roman" w:cs="Times New Roman"/>
          <w:sz w:val="28"/>
          <w:szCs w:val="28"/>
          <w:lang w:val="en-US"/>
        </w:rPr>
        <w:t xml:space="preserve"> </w:t>
      </w:r>
    </w:p>
    <w:p w14:paraId="4526C029" w14:textId="61130E16" w:rsidR="006F7611" w:rsidRPr="00A00680" w:rsidRDefault="006F7611" w:rsidP="00662CAC">
      <w:pPr>
        <w:spacing w:line="240" w:lineRule="auto"/>
        <w:jc w:val="both"/>
        <w:rPr>
          <w:rStyle w:val="anegp0gi0b9av8jahpyh"/>
          <w:rFonts w:ascii="Times New Roman" w:hAnsi="Times New Roman" w:cs="Times New Roman"/>
          <w:sz w:val="28"/>
          <w:szCs w:val="28"/>
          <w:lang w:val="en-US"/>
        </w:rPr>
      </w:pPr>
      <w:r w:rsidRPr="00A00680">
        <w:rPr>
          <w:rStyle w:val="anegp0gi0b9av8jahpyh"/>
          <w:rFonts w:ascii="Times New Roman" w:hAnsi="Times New Roman" w:cs="Times New Roman"/>
          <w:b/>
          <w:bCs/>
          <w:sz w:val="28"/>
          <w:szCs w:val="28"/>
          <w:lang w:val="en-US"/>
        </w:rPr>
        <w:t>Kalit</w:t>
      </w:r>
      <w:r w:rsidRPr="00A00680">
        <w:rPr>
          <w:rFonts w:ascii="Times New Roman" w:hAnsi="Times New Roman" w:cs="Times New Roman"/>
          <w:b/>
          <w:bCs/>
          <w:sz w:val="28"/>
          <w:szCs w:val="28"/>
          <w:lang w:val="en-US"/>
        </w:rPr>
        <w:t xml:space="preserve"> </w:t>
      </w:r>
      <w:r w:rsidRPr="00A00680">
        <w:rPr>
          <w:rStyle w:val="anegp0gi0b9av8jahpyh"/>
          <w:rFonts w:ascii="Times New Roman" w:hAnsi="Times New Roman" w:cs="Times New Roman"/>
          <w:b/>
          <w:bCs/>
          <w:sz w:val="28"/>
          <w:szCs w:val="28"/>
          <w:lang w:val="en-US"/>
        </w:rPr>
        <w:t>so'zlar</w:t>
      </w:r>
      <w:r w:rsidRPr="00A00680">
        <w:rPr>
          <w:rStyle w:val="anegp0gi0b9av8jahpyh"/>
          <w:rFonts w:ascii="Times New Roman" w:hAnsi="Times New Roman" w:cs="Times New Roman"/>
          <w:sz w:val="28"/>
          <w:szCs w:val="28"/>
          <w:lang w:val="en-US"/>
        </w:rPr>
        <w:t>:</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strategik</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rejalashtirish,</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munitsipalitetlar</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va</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hududlar,</w:t>
      </w:r>
      <w:r w:rsidRPr="00A00680">
        <w:rPr>
          <w:rFonts w:ascii="Times New Roman" w:hAnsi="Times New Roman" w:cs="Times New Roman"/>
          <w:sz w:val="28"/>
          <w:szCs w:val="28"/>
          <w:lang w:val="en-US"/>
        </w:rPr>
        <w:t xml:space="preserve"> </w:t>
      </w:r>
      <w:r w:rsidR="00353AD1" w:rsidRPr="00A00680">
        <w:rPr>
          <w:rFonts w:ascii="Times New Roman" w:hAnsi="Times New Roman" w:cs="Times New Roman"/>
          <w:sz w:val="28"/>
          <w:szCs w:val="28"/>
          <w:lang w:val="en-US"/>
        </w:rPr>
        <w:t>ak</w:t>
      </w:r>
      <w:r w:rsidRPr="00A00680">
        <w:rPr>
          <w:rFonts w:ascii="Times New Roman" w:hAnsi="Times New Roman" w:cs="Times New Roman"/>
          <w:sz w:val="28"/>
          <w:szCs w:val="28"/>
          <w:lang w:val="en-US"/>
        </w:rPr>
        <w:t xml:space="preserve">tivlar va uzoq </w:t>
      </w:r>
      <w:r w:rsidRPr="00A00680">
        <w:rPr>
          <w:rStyle w:val="anegp0gi0b9av8jahpyh"/>
          <w:rFonts w:ascii="Times New Roman" w:hAnsi="Times New Roman" w:cs="Times New Roman"/>
          <w:sz w:val="28"/>
          <w:szCs w:val="28"/>
          <w:lang w:val="en-US"/>
        </w:rPr>
        <w:t>muddatli</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rivojlanishning</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tizimli</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muammolari,</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prognozlash,</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muqobil</w:t>
      </w:r>
      <w:r w:rsidRPr="00A00680">
        <w:rPr>
          <w:rFonts w:ascii="Times New Roman" w:hAnsi="Times New Roman" w:cs="Times New Roman"/>
          <w:sz w:val="28"/>
          <w:szCs w:val="28"/>
          <w:lang w:val="en-US"/>
        </w:rPr>
        <w:t xml:space="preserve"> </w:t>
      </w:r>
      <w:r w:rsidR="00353AD1" w:rsidRPr="00A00680">
        <w:rPr>
          <w:rFonts w:ascii="Times New Roman" w:hAnsi="Times New Roman" w:cs="Times New Roman"/>
          <w:color w:val="212529"/>
          <w:spacing w:val="-4"/>
          <w:sz w:val="28"/>
          <w:szCs w:val="28"/>
          <w:shd w:val="clear" w:color="auto" w:fill="FFFFFF"/>
          <w:lang w:val="en-US"/>
        </w:rPr>
        <w:t>s</w:t>
      </w:r>
      <w:r w:rsidR="008230F8" w:rsidRPr="00A00680">
        <w:rPr>
          <w:rFonts w:ascii="Times New Roman" w:hAnsi="Times New Roman" w:cs="Times New Roman"/>
          <w:color w:val="212529"/>
          <w:spacing w:val="-4"/>
          <w:sz w:val="28"/>
          <w:szCs w:val="28"/>
          <w:shd w:val="clear" w:color="auto" w:fill="FFFFFF"/>
          <w:lang w:val="en-US"/>
        </w:rPr>
        <w:t>s</w:t>
      </w:r>
      <w:r w:rsidR="00353AD1" w:rsidRPr="00A00680">
        <w:rPr>
          <w:rFonts w:ascii="Times New Roman" w:hAnsi="Times New Roman" w:cs="Times New Roman"/>
          <w:color w:val="212529"/>
          <w:spacing w:val="-4"/>
          <w:sz w:val="28"/>
          <w:szCs w:val="28"/>
          <w:shd w:val="clear" w:color="auto" w:fill="FFFFFF"/>
          <w:lang w:val="en-US"/>
        </w:rPr>
        <w:t>enariylar</w:t>
      </w:r>
      <w:r w:rsidRPr="00A00680">
        <w:rPr>
          <w:rStyle w:val="anegp0gi0b9av8jahpyh"/>
          <w:rFonts w:ascii="Times New Roman" w:hAnsi="Times New Roman" w:cs="Times New Roman"/>
          <w:sz w:val="28"/>
          <w:szCs w:val="28"/>
          <w:lang w:val="en-US"/>
        </w:rPr>
        <w:t>,</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barqaror</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rivojlanish,</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maqsadli</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ko'rsatkichlar,</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miqdoriy</w:t>
      </w:r>
      <w:r w:rsidRPr="00A00680">
        <w:rPr>
          <w:rFonts w:ascii="Times New Roman" w:hAnsi="Times New Roman" w:cs="Times New Roman"/>
          <w:sz w:val="28"/>
          <w:szCs w:val="28"/>
          <w:lang w:val="en-US"/>
        </w:rPr>
        <w:t xml:space="preserve"> </w:t>
      </w:r>
      <w:r w:rsidRPr="00A00680">
        <w:rPr>
          <w:rStyle w:val="anegp0gi0b9av8jahpyh"/>
          <w:rFonts w:ascii="Times New Roman" w:hAnsi="Times New Roman" w:cs="Times New Roman"/>
          <w:sz w:val="28"/>
          <w:szCs w:val="28"/>
          <w:lang w:val="en-US"/>
        </w:rPr>
        <w:t>usullar.</w:t>
      </w:r>
    </w:p>
    <w:p w14:paraId="7957F406" w14:textId="3B206051" w:rsidR="00352760" w:rsidRPr="00A00680" w:rsidRDefault="00042230"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b/>
          <w:bCs/>
          <w:spacing w:val="-4"/>
          <w:sz w:val="28"/>
          <w:szCs w:val="28"/>
          <w:shd w:val="clear" w:color="auto" w:fill="FFFFFF"/>
          <w:lang w:val="en-US"/>
        </w:rPr>
        <w:tab/>
      </w:r>
      <w:r w:rsidR="00542B99" w:rsidRPr="00A00680">
        <w:rPr>
          <w:rFonts w:ascii="Times New Roman" w:hAnsi="Times New Roman" w:cs="Times New Roman"/>
          <w:b/>
          <w:bCs/>
          <w:spacing w:val="-4"/>
          <w:sz w:val="28"/>
          <w:szCs w:val="28"/>
          <w:shd w:val="clear" w:color="auto" w:fill="FFFFFF"/>
        </w:rPr>
        <w:t>Введение</w:t>
      </w:r>
      <w:r w:rsidRPr="00A00680">
        <w:rPr>
          <w:rFonts w:ascii="Times New Roman" w:hAnsi="Times New Roman" w:cs="Times New Roman"/>
          <w:spacing w:val="-4"/>
          <w:sz w:val="28"/>
          <w:szCs w:val="28"/>
          <w:shd w:val="clear" w:color="auto" w:fill="FFFFFF"/>
        </w:rPr>
        <w:t xml:space="preserve">. Актуальность внедрения принципов стратегического планирования (СП) </w:t>
      </w:r>
      <w:r w:rsidR="00F3325E" w:rsidRPr="00A00680">
        <w:rPr>
          <w:rFonts w:ascii="Times New Roman" w:hAnsi="Times New Roman" w:cs="Times New Roman"/>
          <w:spacing w:val="-4"/>
          <w:sz w:val="28"/>
          <w:szCs w:val="28"/>
          <w:shd w:val="clear" w:color="auto" w:fill="FFFFFF"/>
        </w:rPr>
        <w:t xml:space="preserve">в </w:t>
      </w:r>
      <w:r w:rsidR="009D7E3B" w:rsidRPr="00A00680">
        <w:rPr>
          <w:rFonts w:ascii="Times New Roman" w:hAnsi="Times New Roman" w:cs="Times New Roman"/>
          <w:spacing w:val="-4"/>
          <w:sz w:val="28"/>
          <w:szCs w:val="28"/>
          <w:shd w:val="clear" w:color="auto" w:fill="FFFFFF"/>
        </w:rPr>
        <w:t xml:space="preserve">сложившуюся системы управления экономикой на всех её уровнях </w:t>
      </w:r>
      <w:r w:rsidRPr="00A00680">
        <w:rPr>
          <w:rFonts w:ascii="Times New Roman" w:hAnsi="Times New Roman" w:cs="Times New Roman"/>
          <w:spacing w:val="-4"/>
          <w:sz w:val="28"/>
          <w:szCs w:val="28"/>
          <w:shd w:val="clear" w:color="auto" w:fill="FFFFFF"/>
        </w:rPr>
        <w:t xml:space="preserve">определяется исключительной </w:t>
      </w:r>
      <w:r w:rsidRPr="00A00680">
        <w:rPr>
          <w:rFonts w:ascii="Times New Roman" w:hAnsi="Times New Roman" w:cs="Times New Roman"/>
          <w:i/>
          <w:iCs/>
          <w:spacing w:val="-4"/>
          <w:sz w:val="28"/>
          <w:szCs w:val="28"/>
          <w:shd w:val="clear" w:color="auto" w:fill="FFFFFF"/>
        </w:rPr>
        <w:t xml:space="preserve">важностью </w:t>
      </w:r>
      <w:r w:rsidR="009D7E3B" w:rsidRPr="00A00680">
        <w:rPr>
          <w:rFonts w:ascii="Times New Roman" w:hAnsi="Times New Roman" w:cs="Times New Roman"/>
          <w:i/>
          <w:iCs/>
          <w:spacing w:val="-4"/>
          <w:sz w:val="28"/>
          <w:szCs w:val="28"/>
          <w:shd w:val="clear" w:color="auto" w:fill="FFFFFF"/>
        </w:rPr>
        <w:t>этого подхода для устойчивого развития страны</w:t>
      </w:r>
      <w:r w:rsidR="009D7E3B" w:rsidRPr="00A00680">
        <w:rPr>
          <w:rFonts w:ascii="Times New Roman" w:hAnsi="Times New Roman" w:cs="Times New Roman"/>
          <w:spacing w:val="-4"/>
          <w:sz w:val="28"/>
          <w:szCs w:val="28"/>
          <w:shd w:val="clear" w:color="auto" w:fill="FFFFFF"/>
        </w:rPr>
        <w:t>.</w:t>
      </w:r>
      <w:r w:rsidR="00D56997" w:rsidRPr="00A00680">
        <w:rPr>
          <w:rFonts w:ascii="Times New Roman" w:hAnsi="Times New Roman" w:cs="Times New Roman"/>
          <w:spacing w:val="-4"/>
          <w:sz w:val="28"/>
          <w:szCs w:val="28"/>
          <w:shd w:val="clear" w:color="auto" w:fill="FFFFFF"/>
        </w:rPr>
        <w:t xml:space="preserve"> В мире существует много примеров успешного применения СП для обеспечения высоких и устойчивых темпов развития экономики</w:t>
      </w:r>
      <w:r w:rsidR="00B554BF" w:rsidRPr="00A00680">
        <w:rPr>
          <w:rFonts w:ascii="Times New Roman" w:hAnsi="Times New Roman" w:cs="Times New Roman"/>
          <w:spacing w:val="-4"/>
          <w:sz w:val="28"/>
          <w:szCs w:val="28"/>
          <w:shd w:val="clear" w:color="auto" w:fill="FFFFFF"/>
        </w:rPr>
        <w:t xml:space="preserve">, устранения провалов рынка и </w:t>
      </w:r>
      <w:r w:rsidR="00352760" w:rsidRPr="00A00680">
        <w:rPr>
          <w:rFonts w:ascii="Times New Roman" w:hAnsi="Times New Roman" w:cs="Times New Roman"/>
          <w:spacing w:val="-4"/>
          <w:sz w:val="28"/>
          <w:szCs w:val="28"/>
          <w:shd w:val="clear" w:color="auto" w:fill="FFFFFF"/>
        </w:rPr>
        <w:t xml:space="preserve">реализации крупных инфраструктурных проектов. </w:t>
      </w:r>
    </w:p>
    <w:p w14:paraId="2C989139" w14:textId="1E8522AF" w:rsidR="00042230" w:rsidRPr="00A00680" w:rsidRDefault="00352760"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ab/>
        <w:t>Например, в послевоенной Франции, родине экономического дирижизма,</w:t>
      </w:r>
      <w:r w:rsidR="009D7E3B" w:rsidRPr="00A00680">
        <w:rPr>
          <w:rFonts w:ascii="Times New Roman" w:hAnsi="Times New Roman" w:cs="Times New Roman"/>
          <w:spacing w:val="-4"/>
          <w:sz w:val="28"/>
          <w:szCs w:val="28"/>
          <w:shd w:val="clear" w:color="auto" w:fill="FFFFFF"/>
        </w:rPr>
        <w:t xml:space="preserve"> </w:t>
      </w:r>
      <w:r w:rsidR="005F7AC0" w:rsidRPr="00A00680">
        <w:rPr>
          <w:rFonts w:ascii="Times New Roman" w:hAnsi="Times New Roman" w:cs="Times New Roman"/>
          <w:spacing w:val="-4"/>
          <w:sz w:val="28"/>
          <w:szCs w:val="28"/>
          <w:shd w:val="clear" w:color="auto" w:fill="FFFFFF"/>
        </w:rPr>
        <w:t>вмешательство государства в процессы экономического регулирования имело формы [1</w:t>
      </w:r>
      <w:r w:rsidR="007E2744" w:rsidRPr="00A00680">
        <w:rPr>
          <w:rFonts w:ascii="Times New Roman" w:hAnsi="Times New Roman" w:cs="Times New Roman"/>
          <w:spacing w:val="-4"/>
          <w:sz w:val="28"/>
          <w:szCs w:val="28"/>
          <w:shd w:val="clear" w:color="auto" w:fill="FFFFFF"/>
        </w:rPr>
        <w:t>;</w:t>
      </w:r>
      <w:r w:rsidR="005F7AC0" w:rsidRPr="00A00680">
        <w:rPr>
          <w:rFonts w:ascii="Times New Roman" w:hAnsi="Times New Roman" w:cs="Times New Roman"/>
          <w:spacing w:val="-4"/>
          <w:sz w:val="28"/>
          <w:szCs w:val="28"/>
          <w:shd w:val="clear" w:color="auto" w:fill="FFFFFF"/>
        </w:rPr>
        <w:t>2]:</w:t>
      </w:r>
    </w:p>
    <w:p w14:paraId="316400D8" w14:textId="3AFE54BC" w:rsidR="00A05A88" w:rsidRPr="00A00680" w:rsidRDefault="00A05A88"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индикативно</w:t>
      </w:r>
      <w:r w:rsidR="005E1530" w:rsidRPr="00A00680">
        <w:rPr>
          <w:rFonts w:ascii="Times New Roman" w:hAnsi="Times New Roman" w:cs="Times New Roman"/>
          <w:spacing w:val="-4"/>
          <w:sz w:val="28"/>
          <w:szCs w:val="28"/>
          <w:shd w:val="clear" w:color="auto" w:fill="FFFFFF"/>
        </w:rPr>
        <w:t>го</w:t>
      </w:r>
      <w:r w:rsidRPr="00A00680">
        <w:rPr>
          <w:rFonts w:ascii="Times New Roman" w:hAnsi="Times New Roman" w:cs="Times New Roman"/>
          <w:spacing w:val="-4"/>
          <w:sz w:val="28"/>
          <w:szCs w:val="28"/>
          <w:shd w:val="clear" w:color="auto" w:fill="FFFFFF"/>
        </w:rPr>
        <w:t xml:space="preserve"> планировани</w:t>
      </w:r>
      <w:r w:rsidR="005E1530" w:rsidRPr="00A00680">
        <w:rPr>
          <w:rFonts w:ascii="Times New Roman" w:hAnsi="Times New Roman" w:cs="Times New Roman"/>
          <w:spacing w:val="-4"/>
          <w:sz w:val="28"/>
          <w:szCs w:val="28"/>
          <w:shd w:val="clear" w:color="auto" w:fill="FFFFFF"/>
        </w:rPr>
        <w:t>я</w:t>
      </w:r>
      <w:r w:rsidRPr="00A00680">
        <w:rPr>
          <w:rFonts w:ascii="Times New Roman" w:hAnsi="Times New Roman" w:cs="Times New Roman"/>
          <w:spacing w:val="-4"/>
          <w:sz w:val="28"/>
          <w:szCs w:val="28"/>
          <w:shd w:val="clear" w:color="auto" w:fill="FFFFFF"/>
        </w:rPr>
        <w:t xml:space="preserve"> на основе разработки пятилетних планов;</w:t>
      </w:r>
    </w:p>
    <w:p w14:paraId="64812A25" w14:textId="4E5DF73E" w:rsidR="00A05A88" w:rsidRPr="00A00680" w:rsidRDefault="00A05A88"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 • поддержк</w:t>
      </w:r>
      <w:r w:rsidR="005E1530" w:rsidRPr="00A00680">
        <w:rPr>
          <w:rFonts w:ascii="Times New Roman" w:hAnsi="Times New Roman" w:cs="Times New Roman"/>
          <w:spacing w:val="-4"/>
          <w:sz w:val="28"/>
          <w:szCs w:val="28"/>
          <w:shd w:val="clear" w:color="auto" w:fill="FFFFFF"/>
        </w:rPr>
        <w:t>и</w:t>
      </w:r>
      <w:r w:rsidRPr="00A00680">
        <w:rPr>
          <w:rFonts w:ascii="Times New Roman" w:hAnsi="Times New Roman" w:cs="Times New Roman"/>
          <w:spacing w:val="-4"/>
          <w:sz w:val="28"/>
          <w:szCs w:val="28"/>
          <w:shd w:val="clear" w:color="auto" w:fill="FFFFFF"/>
        </w:rPr>
        <w:t xml:space="preserve"> государством приоритетных мегапроектов;</w:t>
      </w:r>
    </w:p>
    <w:p w14:paraId="7407FA8A" w14:textId="1F0E38AD" w:rsidR="00042230" w:rsidRPr="00A00680" w:rsidRDefault="00A05A88"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 • формировани</w:t>
      </w:r>
      <w:r w:rsidR="005E1530" w:rsidRPr="00A00680">
        <w:rPr>
          <w:rFonts w:ascii="Times New Roman" w:hAnsi="Times New Roman" w:cs="Times New Roman"/>
          <w:spacing w:val="-4"/>
          <w:sz w:val="28"/>
          <w:szCs w:val="28"/>
          <w:shd w:val="clear" w:color="auto" w:fill="FFFFFF"/>
        </w:rPr>
        <w:t>я</w:t>
      </w:r>
      <w:r w:rsidRPr="00A00680">
        <w:rPr>
          <w:rFonts w:ascii="Times New Roman" w:hAnsi="Times New Roman" w:cs="Times New Roman"/>
          <w:spacing w:val="-4"/>
          <w:sz w:val="28"/>
          <w:szCs w:val="28"/>
          <w:shd w:val="clear" w:color="auto" w:fill="FFFFFF"/>
        </w:rPr>
        <w:t xml:space="preserve"> государством </w:t>
      </w:r>
      <w:r w:rsidR="005E1530" w:rsidRPr="00A00680">
        <w:rPr>
          <w:rFonts w:ascii="Times New Roman" w:hAnsi="Times New Roman" w:cs="Times New Roman"/>
          <w:spacing w:val="-4"/>
          <w:sz w:val="28"/>
          <w:szCs w:val="28"/>
          <w:shd w:val="clear" w:color="auto" w:fill="FFFFFF"/>
        </w:rPr>
        <w:t xml:space="preserve">условий для возникновения </w:t>
      </w:r>
      <w:r w:rsidRPr="00A00680">
        <w:rPr>
          <w:rFonts w:ascii="Times New Roman" w:hAnsi="Times New Roman" w:cs="Times New Roman"/>
          <w:spacing w:val="-4"/>
          <w:sz w:val="28"/>
          <w:szCs w:val="28"/>
          <w:shd w:val="clear" w:color="auto" w:fill="FFFFFF"/>
        </w:rPr>
        <w:t>крупных корпораций — «национальных чемпионов».</w:t>
      </w:r>
    </w:p>
    <w:p w14:paraId="7123813B" w14:textId="22CC9AA9" w:rsidR="00042230" w:rsidRPr="00A00680" w:rsidRDefault="00A05A88"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lastRenderedPageBreak/>
        <w:tab/>
        <w:t>Во многом благодаря такому вмешательству Франция сумела быстро восстанови</w:t>
      </w:r>
      <w:r w:rsidR="00A00680">
        <w:rPr>
          <w:rFonts w:ascii="Times New Roman" w:hAnsi="Times New Roman" w:cs="Times New Roman"/>
          <w:spacing w:val="-4"/>
          <w:sz w:val="28"/>
          <w:szCs w:val="28"/>
          <w:shd w:val="clear" w:color="auto" w:fill="FFFFFF"/>
        </w:rPr>
        <w:t>ться</w:t>
      </w:r>
      <w:r w:rsidRPr="00A00680">
        <w:rPr>
          <w:rFonts w:ascii="Times New Roman" w:hAnsi="Times New Roman" w:cs="Times New Roman"/>
          <w:spacing w:val="-4"/>
          <w:sz w:val="28"/>
          <w:szCs w:val="28"/>
          <w:shd w:val="clear" w:color="auto" w:fill="FFFFFF"/>
        </w:rPr>
        <w:t xml:space="preserve"> от послевоенной разрухи, создала предпосылки для формирования крупных конкурентоспособных на мировых автомобильных, авиа</w:t>
      </w:r>
      <w:r w:rsidR="006C247C" w:rsidRPr="00A00680">
        <w:rPr>
          <w:rFonts w:ascii="Times New Roman" w:hAnsi="Times New Roman" w:cs="Times New Roman"/>
          <w:spacing w:val="-4"/>
          <w:sz w:val="28"/>
          <w:szCs w:val="28"/>
          <w:shd w:val="clear" w:color="auto" w:fill="FFFFFF"/>
        </w:rPr>
        <w:t>ционных</w:t>
      </w:r>
      <w:r w:rsidRPr="00A00680">
        <w:rPr>
          <w:rFonts w:ascii="Times New Roman" w:hAnsi="Times New Roman" w:cs="Times New Roman"/>
          <w:spacing w:val="-4"/>
          <w:sz w:val="28"/>
          <w:szCs w:val="28"/>
          <w:shd w:val="clear" w:color="auto" w:fill="FFFFFF"/>
        </w:rPr>
        <w:t xml:space="preserve"> </w:t>
      </w:r>
      <w:r w:rsidR="006C247C" w:rsidRPr="00A00680">
        <w:rPr>
          <w:rFonts w:ascii="Times New Roman" w:hAnsi="Times New Roman" w:cs="Times New Roman"/>
          <w:spacing w:val="-4"/>
          <w:sz w:val="28"/>
          <w:szCs w:val="28"/>
          <w:shd w:val="clear" w:color="auto" w:fill="FFFFFF"/>
        </w:rPr>
        <w:t xml:space="preserve">и других </w:t>
      </w:r>
      <w:r w:rsidRPr="00A00680">
        <w:rPr>
          <w:rFonts w:ascii="Times New Roman" w:hAnsi="Times New Roman" w:cs="Times New Roman"/>
          <w:spacing w:val="-4"/>
          <w:sz w:val="28"/>
          <w:szCs w:val="28"/>
          <w:shd w:val="clear" w:color="auto" w:fill="FFFFFF"/>
        </w:rPr>
        <w:t>рынках компаний, стала ядерной державой.</w:t>
      </w:r>
    </w:p>
    <w:p w14:paraId="6042B9CA" w14:textId="7BF0F903" w:rsidR="00937A16" w:rsidRPr="00A00680" w:rsidRDefault="00937A16" w:rsidP="003727AE">
      <w:pPr>
        <w:spacing w:after="0" w:line="276" w:lineRule="auto"/>
        <w:ind w:firstLine="708"/>
        <w:jc w:val="both"/>
        <w:rPr>
          <w:rFonts w:ascii="Cambria" w:hAnsi="Cambria"/>
          <w:color w:val="212529"/>
          <w:spacing w:val="-4"/>
          <w:sz w:val="28"/>
          <w:szCs w:val="28"/>
          <w:shd w:val="clear" w:color="auto" w:fill="FFFFFF"/>
        </w:rPr>
      </w:pPr>
      <w:r w:rsidRPr="00A00680">
        <w:rPr>
          <w:rFonts w:ascii="Cambria" w:hAnsi="Cambria"/>
          <w:color w:val="212529"/>
          <w:spacing w:val="-4"/>
          <w:sz w:val="28"/>
          <w:szCs w:val="28"/>
          <w:shd w:val="clear" w:color="auto" w:fill="FFFFFF"/>
        </w:rPr>
        <w:t xml:space="preserve">Отмечая </w:t>
      </w:r>
      <w:r w:rsidRPr="00A00680">
        <w:rPr>
          <w:rFonts w:ascii="Cambria" w:hAnsi="Cambria"/>
          <w:i/>
          <w:iCs/>
          <w:color w:val="212529"/>
          <w:spacing w:val="-4"/>
          <w:sz w:val="28"/>
          <w:szCs w:val="28"/>
          <w:shd w:val="clear" w:color="auto" w:fill="FFFFFF"/>
        </w:rPr>
        <w:t>важность хорошей методологии СП,</w:t>
      </w:r>
      <w:r w:rsidRPr="00A00680">
        <w:rPr>
          <w:rFonts w:ascii="Cambria" w:hAnsi="Cambria"/>
          <w:color w:val="212529"/>
          <w:spacing w:val="-4"/>
          <w:sz w:val="28"/>
          <w:szCs w:val="28"/>
          <w:shd w:val="clear" w:color="auto" w:fill="FFFFFF"/>
        </w:rPr>
        <w:t xml:space="preserve"> эксперты, на примере Франции показывают необходимость выработки набора прогнозов, представляющих собой внутренне последовательную картину того, в чем компании и потребители реально нуждаются [1</w:t>
      </w:r>
      <w:r w:rsidR="00A00680" w:rsidRPr="00A00680">
        <w:rPr>
          <w:rFonts w:ascii="Cambria" w:hAnsi="Cambria"/>
          <w:color w:val="212529"/>
          <w:spacing w:val="-4"/>
          <w:sz w:val="28"/>
          <w:szCs w:val="28"/>
          <w:shd w:val="clear" w:color="auto" w:fill="FFFFFF"/>
        </w:rPr>
        <w:t>,</w:t>
      </w:r>
      <w:r w:rsidRPr="00A00680">
        <w:rPr>
          <w:rFonts w:ascii="Cambria" w:hAnsi="Cambria"/>
          <w:color w:val="212529"/>
          <w:spacing w:val="-4"/>
          <w:sz w:val="28"/>
          <w:szCs w:val="28"/>
          <w:shd w:val="clear" w:color="auto" w:fill="FFFFFF"/>
        </w:rPr>
        <w:t xml:space="preserve"> стр.130]. Известный французский экономист Жан Сапир и другие эксперты подчёркивают, что использование методов стратегического планирования и прогнозирования </w:t>
      </w:r>
      <w:r w:rsidRPr="00A00680">
        <w:rPr>
          <w:rFonts w:ascii="Cambria" w:hAnsi="Cambria"/>
          <w:i/>
          <w:iCs/>
          <w:color w:val="212529"/>
          <w:spacing w:val="-4"/>
          <w:sz w:val="28"/>
          <w:szCs w:val="28"/>
          <w:shd w:val="clear" w:color="auto" w:fill="FFFFFF"/>
        </w:rPr>
        <w:t>позволяют преодолевать проблему неопределённости будущего</w:t>
      </w:r>
      <w:r w:rsidRPr="00A00680">
        <w:rPr>
          <w:rFonts w:ascii="Cambria" w:hAnsi="Cambria"/>
          <w:color w:val="212529"/>
          <w:spacing w:val="-4"/>
          <w:sz w:val="28"/>
          <w:szCs w:val="28"/>
          <w:shd w:val="clear" w:color="auto" w:fill="FFFFFF"/>
        </w:rPr>
        <w:t xml:space="preserve">, острота которой с новой силой проявляется в последние годы в связи с необходимостью осуществления </w:t>
      </w:r>
      <w:r w:rsidRPr="00A00680">
        <w:rPr>
          <w:rFonts w:ascii="Cambria" w:hAnsi="Cambria"/>
          <w:i/>
          <w:iCs/>
          <w:color w:val="212529"/>
          <w:spacing w:val="-4"/>
          <w:sz w:val="28"/>
          <w:szCs w:val="28"/>
          <w:shd w:val="clear" w:color="auto" w:fill="FFFFFF"/>
        </w:rPr>
        <w:t>энергетического перехода к низкоуглеродной экономике</w:t>
      </w:r>
      <w:r w:rsidRPr="00A00680">
        <w:rPr>
          <w:rFonts w:ascii="Cambria" w:hAnsi="Cambria"/>
          <w:color w:val="212529"/>
          <w:spacing w:val="-4"/>
          <w:sz w:val="28"/>
          <w:szCs w:val="28"/>
          <w:shd w:val="clear" w:color="auto" w:fill="FFFFFF"/>
        </w:rPr>
        <w:t xml:space="preserve"> [2</w:t>
      </w:r>
      <w:r w:rsidR="00A00680" w:rsidRPr="00A00680">
        <w:rPr>
          <w:rFonts w:ascii="Cambria" w:hAnsi="Cambria"/>
          <w:color w:val="212529"/>
          <w:spacing w:val="-4"/>
          <w:sz w:val="28"/>
          <w:szCs w:val="28"/>
          <w:shd w:val="clear" w:color="auto" w:fill="FFFFFF"/>
        </w:rPr>
        <w:t>,</w:t>
      </w:r>
      <w:r w:rsidRPr="00A00680">
        <w:rPr>
          <w:rFonts w:ascii="Cambria" w:hAnsi="Cambria"/>
          <w:color w:val="212529"/>
          <w:spacing w:val="-4"/>
          <w:sz w:val="28"/>
          <w:szCs w:val="28"/>
          <w:shd w:val="clear" w:color="auto" w:fill="FFFFFF"/>
        </w:rPr>
        <w:t xml:space="preserve"> стр.22]</w:t>
      </w:r>
      <w:r w:rsidR="00662CAC">
        <w:rPr>
          <w:rFonts w:ascii="Cambria" w:hAnsi="Cambria"/>
          <w:color w:val="212529"/>
          <w:spacing w:val="-4"/>
          <w:sz w:val="28"/>
          <w:szCs w:val="28"/>
          <w:shd w:val="clear" w:color="auto" w:fill="FFFFFF"/>
        </w:rPr>
        <w:t>.</w:t>
      </w:r>
    </w:p>
    <w:p w14:paraId="46A3764D" w14:textId="21AEDE8A" w:rsidR="006C247C" w:rsidRPr="00A00680" w:rsidRDefault="00937A16"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              </w:t>
      </w:r>
      <w:r w:rsidR="004659DE" w:rsidRPr="00A00680">
        <w:rPr>
          <w:rFonts w:ascii="Times New Roman" w:hAnsi="Times New Roman" w:cs="Times New Roman"/>
          <w:spacing w:val="-4"/>
          <w:sz w:val="28"/>
          <w:szCs w:val="28"/>
          <w:shd w:val="clear" w:color="auto" w:fill="FFFFFF"/>
        </w:rPr>
        <w:t xml:space="preserve">Схожий путь прошла и Япония, которую многие эксперты относят к категории восточноазиатских экономических тигров. </w:t>
      </w:r>
      <w:r w:rsidR="007E2744" w:rsidRPr="00A00680">
        <w:rPr>
          <w:rFonts w:ascii="Times New Roman" w:hAnsi="Times New Roman" w:cs="Times New Roman"/>
          <w:spacing w:val="-4"/>
          <w:sz w:val="28"/>
          <w:szCs w:val="28"/>
          <w:shd w:val="clear" w:color="auto" w:fill="FFFFFF"/>
        </w:rPr>
        <w:t>Так, в п</w:t>
      </w:r>
      <w:r w:rsidR="006C247C" w:rsidRPr="00A00680">
        <w:rPr>
          <w:rFonts w:ascii="Times New Roman" w:hAnsi="Times New Roman" w:cs="Times New Roman"/>
          <w:spacing w:val="-4"/>
          <w:sz w:val="28"/>
          <w:szCs w:val="28"/>
          <w:shd w:val="clear" w:color="auto" w:fill="FFFFFF"/>
        </w:rPr>
        <w:t>ериод «активного планирования» (1956</w:t>
      </w:r>
      <w:r w:rsidR="00A00680">
        <w:rPr>
          <w:rFonts w:ascii="Times New Roman" w:hAnsi="Times New Roman" w:cs="Times New Roman"/>
          <w:spacing w:val="-4"/>
          <w:sz w:val="28"/>
          <w:szCs w:val="28"/>
          <w:shd w:val="clear" w:color="auto" w:fill="FFFFFF"/>
        </w:rPr>
        <w:t xml:space="preserve"> – </w:t>
      </w:r>
      <w:r w:rsidR="006C247C" w:rsidRPr="00A00680">
        <w:rPr>
          <w:rFonts w:ascii="Times New Roman" w:hAnsi="Times New Roman" w:cs="Times New Roman"/>
          <w:spacing w:val="-4"/>
          <w:sz w:val="28"/>
          <w:szCs w:val="28"/>
          <w:shd w:val="clear" w:color="auto" w:fill="FFFFFF"/>
        </w:rPr>
        <w:t xml:space="preserve">1971 гг.) </w:t>
      </w:r>
      <w:r w:rsidR="007E2744" w:rsidRPr="00A00680">
        <w:rPr>
          <w:rFonts w:ascii="Times New Roman" w:hAnsi="Times New Roman" w:cs="Times New Roman"/>
          <w:spacing w:val="-4"/>
          <w:sz w:val="28"/>
          <w:szCs w:val="28"/>
          <w:shd w:val="clear" w:color="auto" w:fill="FFFFFF"/>
        </w:rPr>
        <w:t xml:space="preserve">государству удалось существенно </w:t>
      </w:r>
      <w:r w:rsidR="00181238" w:rsidRPr="00A00680">
        <w:rPr>
          <w:rFonts w:ascii="Times New Roman" w:hAnsi="Times New Roman" w:cs="Times New Roman"/>
          <w:spacing w:val="-4"/>
          <w:sz w:val="28"/>
          <w:szCs w:val="28"/>
          <w:shd w:val="clear" w:color="auto" w:fill="FFFFFF"/>
        </w:rPr>
        <w:t>повысить качество</w:t>
      </w:r>
      <w:r w:rsidR="006C247C" w:rsidRPr="00A00680">
        <w:rPr>
          <w:rFonts w:ascii="Times New Roman" w:hAnsi="Times New Roman" w:cs="Times New Roman"/>
          <w:spacing w:val="-4"/>
          <w:sz w:val="28"/>
          <w:szCs w:val="28"/>
          <w:shd w:val="clear" w:color="auto" w:fill="FFFFFF"/>
        </w:rPr>
        <w:t xml:space="preserve"> роста, </w:t>
      </w:r>
      <w:r w:rsidR="007E2744" w:rsidRPr="00A00680">
        <w:rPr>
          <w:rFonts w:ascii="Times New Roman" w:hAnsi="Times New Roman" w:cs="Times New Roman"/>
          <w:spacing w:val="-4"/>
          <w:sz w:val="28"/>
          <w:szCs w:val="28"/>
          <w:shd w:val="clear" w:color="auto" w:fill="FFFFFF"/>
        </w:rPr>
        <w:t xml:space="preserve">который </w:t>
      </w:r>
      <w:r w:rsidR="006C247C" w:rsidRPr="00A00680">
        <w:rPr>
          <w:rFonts w:ascii="Times New Roman" w:hAnsi="Times New Roman" w:cs="Times New Roman"/>
          <w:spacing w:val="-4"/>
          <w:sz w:val="28"/>
          <w:szCs w:val="28"/>
          <w:shd w:val="clear" w:color="auto" w:fill="FFFFFF"/>
        </w:rPr>
        <w:t xml:space="preserve">характеризовался не только гораздо более интенсивными </w:t>
      </w:r>
      <w:r w:rsidR="00181238" w:rsidRPr="00A00680">
        <w:rPr>
          <w:rFonts w:ascii="Times New Roman" w:hAnsi="Times New Roman" w:cs="Times New Roman"/>
          <w:spacing w:val="-4"/>
          <w:sz w:val="28"/>
          <w:szCs w:val="28"/>
          <w:shd w:val="clear" w:color="auto" w:fill="FFFFFF"/>
        </w:rPr>
        <w:t>инвестициями [</w:t>
      </w:r>
      <w:r w:rsidR="002F4C31" w:rsidRPr="00A00680">
        <w:rPr>
          <w:rFonts w:ascii="Times New Roman" w:hAnsi="Times New Roman" w:cs="Times New Roman"/>
          <w:spacing w:val="-4"/>
          <w:sz w:val="28"/>
          <w:szCs w:val="28"/>
          <w:shd w:val="clear" w:color="auto" w:fill="FFFFFF"/>
        </w:rPr>
        <w:t>2</w:t>
      </w:r>
      <w:r w:rsidR="007E2744" w:rsidRPr="00A00680">
        <w:rPr>
          <w:rFonts w:ascii="Times New Roman" w:hAnsi="Times New Roman" w:cs="Times New Roman"/>
          <w:spacing w:val="-4"/>
          <w:sz w:val="28"/>
          <w:szCs w:val="28"/>
          <w:shd w:val="clear" w:color="auto" w:fill="FFFFFF"/>
        </w:rPr>
        <w:t>]</w:t>
      </w:r>
      <w:r w:rsidR="002F4C31" w:rsidRPr="00A00680">
        <w:rPr>
          <w:rFonts w:ascii="Times New Roman" w:hAnsi="Times New Roman" w:cs="Times New Roman"/>
          <w:spacing w:val="-4"/>
          <w:sz w:val="28"/>
          <w:szCs w:val="28"/>
          <w:shd w:val="clear" w:color="auto" w:fill="FFFFFF"/>
        </w:rPr>
        <w:t xml:space="preserve">, </w:t>
      </w:r>
      <w:r w:rsidR="006C247C" w:rsidRPr="00A00680">
        <w:rPr>
          <w:rFonts w:ascii="Times New Roman" w:hAnsi="Times New Roman" w:cs="Times New Roman"/>
          <w:spacing w:val="-4"/>
          <w:sz w:val="28"/>
          <w:szCs w:val="28"/>
          <w:shd w:val="clear" w:color="auto" w:fill="FFFFFF"/>
        </w:rPr>
        <w:t>но и существенно большей сбалансированностью, чем в предыдущие периоды</w:t>
      </w:r>
      <w:r w:rsidR="007E2744" w:rsidRPr="00A00680">
        <w:rPr>
          <w:rFonts w:ascii="Times New Roman" w:hAnsi="Times New Roman" w:cs="Times New Roman"/>
          <w:spacing w:val="-4"/>
          <w:sz w:val="28"/>
          <w:szCs w:val="28"/>
          <w:shd w:val="clear" w:color="auto" w:fill="FFFFFF"/>
        </w:rPr>
        <w:t xml:space="preserve">, </w:t>
      </w:r>
      <w:r w:rsidR="00181238" w:rsidRPr="00A00680">
        <w:rPr>
          <w:rFonts w:ascii="Times New Roman" w:hAnsi="Times New Roman" w:cs="Times New Roman"/>
          <w:spacing w:val="-4"/>
          <w:sz w:val="28"/>
          <w:szCs w:val="28"/>
          <w:shd w:val="clear" w:color="auto" w:fill="FFFFFF"/>
        </w:rPr>
        <w:t>включая равновесие</w:t>
      </w:r>
      <w:r w:rsidR="006C247C" w:rsidRPr="00A00680">
        <w:rPr>
          <w:rFonts w:ascii="Times New Roman" w:hAnsi="Times New Roman" w:cs="Times New Roman"/>
          <w:spacing w:val="-4"/>
          <w:sz w:val="28"/>
          <w:szCs w:val="28"/>
          <w:shd w:val="clear" w:color="auto" w:fill="FFFFFF"/>
        </w:rPr>
        <w:t xml:space="preserve"> между инвестициями, внутренним потреблением и платежным балансом, и это равновесие в экономике было гораздо более устойчивым, чем в последующие годы. </w:t>
      </w:r>
    </w:p>
    <w:p w14:paraId="504B3943" w14:textId="539ABBA0" w:rsidR="006C247C" w:rsidRPr="00A00680" w:rsidRDefault="006C247C"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Японское планирование также оказало очевидное и значительное влияние на</w:t>
      </w:r>
      <w:r w:rsidR="009C3782"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другие азиатские страны, такие как Южная Корея (которая заимствовала формат</w:t>
      </w:r>
      <w:r w:rsidR="002F4C31"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пятилетнего плана</w:t>
      </w:r>
      <w:r w:rsidR="00181238" w:rsidRPr="00A00680">
        <w:rPr>
          <w:rFonts w:ascii="Times New Roman" w:hAnsi="Times New Roman" w:cs="Times New Roman"/>
          <w:spacing w:val="-4"/>
          <w:sz w:val="28"/>
          <w:szCs w:val="28"/>
          <w:shd w:val="clear" w:color="auto" w:fill="FFFFFF"/>
        </w:rPr>
        <w:t>), Тайвань</w:t>
      </w:r>
      <w:r w:rsidR="002F4C31" w:rsidRPr="00A00680">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 xml:space="preserve"> Малайзи</w:t>
      </w:r>
      <w:r w:rsidR="002F4C31" w:rsidRPr="00A00680">
        <w:rPr>
          <w:rFonts w:ascii="Times New Roman" w:hAnsi="Times New Roman" w:cs="Times New Roman"/>
          <w:spacing w:val="-4"/>
          <w:sz w:val="28"/>
          <w:szCs w:val="28"/>
          <w:shd w:val="clear" w:color="auto" w:fill="FFFFFF"/>
        </w:rPr>
        <w:t>ю</w:t>
      </w:r>
      <w:r w:rsidRPr="00A00680">
        <w:rPr>
          <w:rFonts w:ascii="Times New Roman" w:hAnsi="Times New Roman" w:cs="Times New Roman"/>
          <w:spacing w:val="-4"/>
          <w:sz w:val="28"/>
          <w:szCs w:val="28"/>
          <w:shd w:val="clear" w:color="auto" w:fill="FFFFFF"/>
        </w:rPr>
        <w:t xml:space="preserve"> (с 1966 </w:t>
      </w:r>
      <w:r w:rsidR="00181238" w:rsidRPr="00A00680">
        <w:rPr>
          <w:rFonts w:ascii="Times New Roman" w:hAnsi="Times New Roman" w:cs="Times New Roman"/>
          <w:spacing w:val="-4"/>
          <w:sz w:val="28"/>
          <w:szCs w:val="28"/>
          <w:shd w:val="clear" w:color="auto" w:fill="FFFFFF"/>
        </w:rPr>
        <w:t>г.) и</w:t>
      </w:r>
      <w:r w:rsidRPr="00A00680">
        <w:rPr>
          <w:rFonts w:ascii="Times New Roman" w:hAnsi="Times New Roman" w:cs="Times New Roman"/>
          <w:spacing w:val="-4"/>
          <w:sz w:val="28"/>
          <w:szCs w:val="28"/>
          <w:shd w:val="clear" w:color="auto" w:fill="FFFFFF"/>
        </w:rPr>
        <w:t xml:space="preserve"> Сингапур</w:t>
      </w:r>
      <w:r w:rsidR="002F4C31"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 xml:space="preserve"> Это стало элементом японской «мягкой силы» на Дальнем Востоке. С этой</w:t>
      </w:r>
      <w:r w:rsidR="002F4C31"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точки зрения японская модель, несомненно, оказалась одной из самых успешных</w:t>
      </w:r>
      <w:r w:rsidR="002F4C31"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форм планирования в «капиталистической» стране.</w:t>
      </w:r>
    </w:p>
    <w:p w14:paraId="7A21B36F" w14:textId="7A5463F3" w:rsidR="00042230" w:rsidRPr="00A00680" w:rsidRDefault="00D77E2E"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ab/>
        <w:t>В последние 2</w:t>
      </w:r>
      <w:r w:rsidR="00A00680">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3 десятилетия наибольших успехов в государственном регулировании экономики достигли такие страны, как Китай и Индия [3</w:t>
      </w:r>
      <w:r w:rsidR="002C4E2D" w:rsidRPr="00A00680">
        <w:rPr>
          <w:rFonts w:ascii="Times New Roman" w:hAnsi="Times New Roman" w:cs="Times New Roman"/>
          <w:spacing w:val="-4"/>
          <w:sz w:val="28"/>
          <w:szCs w:val="28"/>
          <w:shd w:val="clear" w:color="auto" w:fill="FFFFFF"/>
        </w:rPr>
        <w:t>;4, стр. 140</w:t>
      </w:r>
      <w:r w:rsidR="00723963">
        <w:rPr>
          <w:rFonts w:ascii="Times New Roman" w:hAnsi="Times New Roman" w:cs="Times New Roman"/>
          <w:spacing w:val="-4"/>
          <w:sz w:val="28"/>
          <w:szCs w:val="28"/>
          <w:shd w:val="clear" w:color="auto" w:fill="FFFFFF"/>
        </w:rPr>
        <w:t>–</w:t>
      </w:r>
      <w:r w:rsidR="002C4E2D" w:rsidRPr="00A00680">
        <w:rPr>
          <w:rFonts w:ascii="Times New Roman" w:hAnsi="Times New Roman" w:cs="Times New Roman"/>
          <w:spacing w:val="-4"/>
          <w:sz w:val="28"/>
          <w:szCs w:val="28"/>
          <w:shd w:val="clear" w:color="auto" w:fill="FFFFFF"/>
        </w:rPr>
        <w:t xml:space="preserve">150; </w:t>
      </w:r>
      <w:r w:rsidR="004B4CDA" w:rsidRPr="00A00680">
        <w:rPr>
          <w:rFonts w:ascii="Times New Roman" w:hAnsi="Times New Roman" w:cs="Times New Roman"/>
          <w:spacing w:val="-4"/>
          <w:sz w:val="28"/>
          <w:szCs w:val="28"/>
          <w:shd w:val="clear" w:color="auto" w:fill="FFFFFF"/>
        </w:rPr>
        <w:t>5</w:t>
      </w:r>
      <w:r w:rsidRPr="00A00680">
        <w:rPr>
          <w:rFonts w:ascii="Times New Roman" w:hAnsi="Times New Roman" w:cs="Times New Roman"/>
          <w:spacing w:val="-4"/>
          <w:sz w:val="28"/>
          <w:szCs w:val="28"/>
          <w:shd w:val="clear" w:color="auto" w:fill="FFFFFF"/>
        </w:rPr>
        <w:t>]</w:t>
      </w:r>
      <w:r w:rsidR="005238DA" w:rsidRPr="00A00680">
        <w:rPr>
          <w:rFonts w:ascii="Times New Roman" w:hAnsi="Times New Roman" w:cs="Times New Roman"/>
          <w:spacing w:val="-4"/>
          <w:sz w:val="28"/>
          <w:szCs w:val="28"/>
          <w:shd w:val="clear" w:color="auto" w:fill="FFFFFF"/>
        </w:rPr>
        <w:t>.</w:t>
      </w:r>
    </w:p>
    <w:p w14:paraId="2B7B5637" w14:textId="58C41A27" w:rsidR="00D34B8C" w:rsidRPr="00A00680" w:rsidRDefault="00D34B8C"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При этом следует учитывать </w:t>
      </w:r>
      <w:r w:rsidRPr="00A00680">
        <w:rPr>
          <w:rFonts w:ascii="Times New Roman" w:hAnsi="Times New Roman" w:cs="Times New Roman"/>
          <w:i/>
          <w:iCs/>
          <w:spacing w:val="-4"/>
          <w:sz w:val="28"/>
          <w:szCs w:val="28"/>
          <w:shd w:val="clear" w:color="auto" w:fill="FFFFFF"/>
        </w:rPr>
        <w:t>ограничения и негативные последствия в использовании СП</w:t>
      </w:r>
      <w:r w:rsidRPr="00A00680">
        <w:rPr>
          <w:rFonts w:ascii="Times New Roman" w:hAnsi="Times New Roman" w:cs="Times New Roman"/>
          <w:spacing w:val="-4"/>
          <w:sz w:val="28"/>
          <w:szCs w:val="28"/>
          <w:shd w:val="clear" w:color="auto" w:fill="FFFFFF"/>
        </w:rPr>
        <w:t xml:space="preserve">, необходимость своевременной смены </w:t>
      </w:r>
      <w:r w:rsidR="004A46DE" w:rsidRPr="00A00680">
        <w:rPr>
          <w:rFonts w:ascii="Times New Roman" w:hAnsi="Times New Roman" w:cs="Times New Roman"/>
          <w:spacing w:val="-4"/>
          <w:sz w:val="28"/>
          <w:szCs w:val="28"/>
          <w:shd w:val="clear" w:color="auto" w:fill="FFFFFF"/>
        </w:rPr>
        <w:t>механизмов государственного</w:t>
      </w:r>
      <w:r w:rsidRPr="00A00680">
        <w:rPr>
          <w:rFonts w:ascii="Times New Roman" w:hAnsi="Times New Roman" w:cs="Times New Roman"/>
          <w:spacing w:val="-4"/>
          <w:sz w:val="28"/>
          <w:szCs w:val="28"/>
          <w:shd w:val="clear" w:color="auto" w:fill="FFFFFF"/>
        </w:rPr>
        <w:t xml:space="preserve"> регулирования и методов стимулирования экономики на каждом новом витке её развития</w:t>
      </w:r>
      <w:r w:rsidR="005374BE" w:rsidRPr="00A00680">
        <w:rPr>
          <w:rFonts w:ascii="Times New Roman" w:hAnsi="Times New Roman" w:cs="Times New Roman"/>
          <w:spacing w:val="-4"/>
          <w:sz w:val="28"/>
          <w:szCs w:val="28"/>
          <w:shd w:val="clear" w:color="auto" w:fill="FFFFFF"/>
        </w:rPr>
        <w:t>, ограничивая риски «провал</w:t>
      </w:r>
      <w:r w:rsidR="00613DBD" w:rsidRPr="00A00680">
        <w:rPr>
          <w:rFonts w:ascii="Times New Roman" w:hAnsi="Times New Roman" w:cs="Times New Roman"/>
          <w:spacing w:val="-4"/>
          <w:sz w:val="28"/>
          <w:szCs w:val="28"/>
          <w:shd w:val="clear" w:color="auto" w:fill="FFFFFF"/>
        </w:rPr>
        <w:t>ов</w:t>
      </w:r>
      <w:r w:rsidR="005374BE" w:rsidRPr="00A00680">
        <w:rPr>
          <w:rFonts w:ascii="Times New Roman" w:hAnsi="Times New Roman" w:cs="Times New Roman"/>
          <w:spacing w:val="-4"/>
          <w:sz w:val="28"/>
          <w:szCs w:val="28"/>
          <w:shd w:val="clear" w:color="auto" w:fill="FFFFFF"/>
        </w:rPr>
        <w:t xml:space="preserve"> государства»</w:t>
      </w:r>
      <w:r w:rsidR="009C3782" w:rsidRPr="00A00680">
        <w:rPr>
          <w:rFonts w:ascii="Times New Roman" w:hAnsi="Times New Roman" w:cs="Times New Roman"/>
          <w:spacing w:val="-4"/>
          <w:sz w:val="28"/>
          <w:szCs w:val="28"/>
          <w:shd w:val="clear" w:color="auto" w:fill="FFFFFF"/>
        </w:rPr>
        <w:t xml:space="preserve"> при попытках реформирования системы управления экономикой и обществом</w:t>
      </w:r>
      <w:r w:rsidR="005374BE" w:rsidRPr="00A00680">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 xml:space="preserve">  </w:t>
      </w:r>
    </w:p>
    <w:p w14:paraId="79EDA507" w14:textId="1546A538" w:rsidR="00042230" w:rsidRPr="00A00680" w:rsidRDefault="00641DBA"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ab/>
      </w:r>
      <w:r w:rsidR="003F2BA8" w:rsidRPr="00A00680">
        <w:rPr>
          <w:rFonts w:ascii="Times New Roman" w:hAnsi="Times New Roman" w:cs="Times New Roman"/>
          <w:spacing w:val="-4"/>
          <w:sz w:val="28"/>
          <w:szCs w:val="28"/>
          <w:shd w:val="clear" w:color="auto" w:fill="FFFFFF"/>
        </w:rPr>
        <w:t>Не</w:t>
      </w:r>
      <w:r w:rsidR="001C7A53" w:rsidRPr="00A00680">
        <w:rPr>
          <w:rFonts w:ascii="Times New Roman" w:hAnsi="Times New Roman" w:cs="Times New Roman"/>
          <w:spacing w:val="-4"/>
          <w:sz w:val="28"/>
          <w:szCs w:val="28"/>
          <w:shd w:val="clear" w:color="auto" w:fill="FFFFFF"/>
        </w:rPr>
        <w:t xml:space="preserve"> </w:t>
      </w:r>
      <w:r w:rsidR="003F2BA8" w:rsidRPr="00A00680">
        <w:rPr>
          <w:rFonts w:ascii="Times New Roman" w:hAnsi="Times New Roman" w:cs="Times New Roman"/>
          <w:spacing w:val="-4"/>
          <w:sz w:val="28"/>
          <w:szCs w:val="28"/>
          <w:shd w:val="clear" w:color="auto" w:fill="FFFFFF"/>
        </w:rPr>
        <w:t>смотря на эти и другие сложности использования принципов СП р</w:t>
      </w:r>
      <w:r w:rsidR="00061AB4" w:rsidRPr="00A00680">
        <w:rPr>
          <w:rFonts w:ascii="Times New Roman" w:hAnsi="Times New Roman" w:cs="Times New Roman"/>
          <w:spacing w:val="-4"/>
          <w:sz w:val="28"/>
          <w:szCs w:val="28"/>
          <w:shd w:val="clear" w:color="auto" w:fill="FFFFFF"/>
        </w:rPr>
        <w:t>азработка</w:t>
      </w:r>
      <w:r w:rsidRPr="00A00680">
        <w:rPr>
          <w:rFonts w:ascii="Times New Roman" w:hAnsi="Times New Roman" w:cs="Times New Roman"/>
          <w:spacing w:val="-4"/>
          <w:sz w:val="28"/>
          <w:szCs w:val="28"/>
          <w:shd w:val="clear" w:color="auto" w:fill="FFFFFF"/>
        </w:rPr>
        <w:t xml:space="preserve"> и </w:t>
      </w:r>
      <w:r w:rsidR="004A46DE" w:rsidRPr="00A00680">
        <w:rPr>
          <w:rFonts w:ascii="Times New Roman" w:hAnsi="Times New Roman" w:cs="Times New Roman"/>
          <w:spacing w:val="-4"/>
          <w:sz w:val="28"/>
          <w:szCs w:val="28"/>
          <w:shd w:val="clear" w:color="auto" w:fill="FFFFFF"/>
        </w:rPr>
        <w:t>реализация долгосрочных</w:t>
      </w:r>
      <w:r w:rsidR="00061AB4" w:rsidRPr="00A00680">
        <w:rPr>
          <w:rFonts w:ascii="Times New Roman" w:hAnsi="Times New Roman" w:cs="Times New Roman"/>
          <w:spacing w:val="-4"/>
          <w:sz w:val="28"/>
          <w:szCs w:val="28"/>
          <w:shd w:val="clear" w:color="auto" w:fill="FFFFFF"/>
        </w:rPr>
        <w:t xml:space="preserve"> программ развития во многих странах мира остаётся </w:t>
      </w:r>
      <w:r w:rsidR="00061AB4" w:rsidRPr="00A00680">
        <w:rPr>
          <w:rFonts w:ascii="Times New Roman" w:hAnsi="Times New Roman" w:cs="Times New Roman"/>
          <w:spacing w:val="-4"/>
          <w:sz w:val="28"/>
          <w:szCs w:val="28"/>
          <w:shd w:val="clear" w:color="auto" w:fill="FFFFFF"/>
        </w:rPr>
        <w:lastRenderedPageBreak/>
        <w:t xml:space="preserve">одной из основных задач государства.  </w:t>
      </w:r>
      <w:r w:rsidR="004C4A05" w:rsidRPr="00A00680">
        <w:rPr>
          <w:rFonts w:ascii="Times New Roman" w:hAnsi="Times New Roman" w:cs="Times New Roman"/>
          <w:spacing w:val="-4"/>
          <w:sz w:val="28"/>
          <w:szCs w:val="28"/>
          <w:shd w:val="clear" w:color="auto" w:fill="FFFFFF"/>
        </w:rPr>
        <w:t xml:space="preserve">Один из авторитетных российских экспертов в области государственного </w:t>
      </w:r>
      <w:r w:rsidR="004A46DE" w:rsidRPr="00A00680">
        <w:rPr>
          <w:rFonts w:ascii="Times New Roman" w:hAnsi="Times New Roman" w:cs="Times New Roman"/>
          <w:spacing w:val="-4"/>
          <w:sz w:val="28"/>
          <w:szCs w:val="28"/>
          <w:shd w:val="clear" w:color="auto" w:fill="FFFFFF"/>
        </w:rPr>
        <w:t>строительства профессор</w:t>
      </w:r>
      <w:r w:rsidR="004C4A05" w:rsidRPr="00A00680">
        <w:rPr>
          <w:rFonts w:ascii="Times New Roman" w:hAnsi="Times New Roman" w:cs="Times New Roman"/>
          <w:spacing w:val="-4"/>
          <w:sz w:val="28"/>
          <w:szCs w:val="28"/>
          <w:shd w:val="clear" w:color="auto" w:fill="FFFFFF"/>
        </w:rPr>
        <w:t xml:space="preserve"> Ильин М. В. в одной из своих работ </w:t>
      </w:r>
      <w:r w:rsidR="00AA069C" w:rsidRPr="00A00680">
        <w:rPr>
          <w:rFonts w:ascii="Times New Roman" w:hAnsi="Times New Roman" w:cs="Times New Roman"/>
          <w:spacing w:val="-4"/>
          <w:sz w:val="28"/>
          <w:szCs w:val="28"/>
          <w:shd w:val="clear" w:color="auto" w:fill="FFFFFF"/>
        </w:rPr>
        <w:t>[</w:t>
      </w:r>
      <w:r w:rsidR="00C12FF4" w:rsidRPr="00A00680">
        <w:rPr>
          <w:rFonts w:ascii="Times New Roman" w:hAnsi="Times New Roman" w:cs="Times New Roman"/>
          <w:spacing w:val="-4"/>
          <w:sz w:val="28"/>
          <w:szCs w:val="28"/>
          <w:shd w:val="clear" w:color="auto" w:fill="FFFFFF"/>
        </w:rPr>
        <w:t>6</w:t>
      </w:r>
      <w:r w:rsidR="00AA069C" w:rsidRPr="00A00680">
        <w:rPr>
          <w:rFonts w:ascii="Times New Roman" w:hAnsi="Times New Roman" w:cs="Times New Roman"/>
          <w:spacing w:val="-4"/>
          <w:sz w:val="28"/>
          <w:szCs w:val="28"/>
          <w:shd w:val="clear" w:color="auto" w:fill="FFFFFF"/>
        </w:rPr>
        <w:t xml:space="preserve">], </w:t>
      </w:r>
      <w:r w:rsidR="004C4A05" w:rsidRPr="00A00680">
        <w:rPr>
          <w:rFonts w:ascii="Times New Roman" w:hAnsi="Times New Roman" w:cs="Times New Roman"/>
          <w:spacing w:val="-4"/>
          <w:sz w:val="28"/>
          <w:szCs w:val="28"/>
          <w:shd w:val="clear" w:color="auto" w:fill="FFFFFF"/>
        </w:rPr>
        <w:t xml:space="preserve">показывает, что </w:t>
      </w:r>
      <w:r w:rsidR="001C7A53" w:rsidRPr="00A00680">
        <w:rPr>
          <w:rFonts w:ascii="Times New Roman" w:hAnsi="Times New Roman" w:cs="Times New Roman"/>
          <w:i/>
          <w:iCs/>
          <w:spacing w:val="-4"/>
          <w:sz w:val="28"/>
          <w:szCs w:val="28"/>
          <w:shd w:val="clear" w:color="auto" w:fill="FFFFFF"/>
        </w:rPr>
        <w:t xml:space="preserve">способность государства </w:t>
      </w:r>
      <w:r w:rsidR="00AA069C" w:rsidRPr="00A00680">
        <w:rPr>
          <w:rFonts w:ascii="Times New Roman" w:hAnsi="Times New Roman" w:cs="Times New Roman"/>
          <w:i/>
          <w:iCs/>
          <w:spacing w:val="-4"/>
          <w:sz w:val="28"/>
          <w:szCs w:val="28"/>
          <w:shd w:val="clear" w:color="auto" w:fill="FFFFFF"/>
        </w:rPr>
        <w:t>прогнозирова</w:t>
      </w:r>
      <w:r w:rsidR="001C7A53" w:rsidRPr="00A00680">
        <w:rPr>
          <w:rFonts w:ascii="Times New Roman" w:hAnsi="Times New Roman" w:cs="Times New Roman"/>
          <w:i/>
          <w:iCs/>
          <w:spacing w:val="-4"/>
          <w:sz w:val="28"/>
          <w:szCs w:val="28"/>
          <w:shd w:val="clear" w:color="auto" w:fill="FFFFFF"/>
        </w:rPr>
        <w:t>ть своё</w:t>
      </w:r>
      <w:r w:rsidR="00AA069C" w:rsidRPr="00A00680">
        <w:rPr>
          <w:rFonts w:ascii="Times New Roman" w:hAnsi="Times New Roman" w:cs="Times New Roman"/>
          <w:i/>
          <w:iCs/>
          <w:spacing w:val="-4"/>
          <w:sz w:val="28"/>
          <w:szCs w:val="28"/>
          <w:shd w:val="clear" w:color="auto" w:fill="FFFFFF"/>
        </w:rPr>
        <w:t xml:space="preserve"> будуще</w:t>
      </w:r>
      <w:r w:rsidR="001C7A53" w:rsidRPr="00A00680">
        <w:rPr>
          <w:rFonts w:ascii="Times New Roman" w:hAnsi="Times New Roman" w:cs="Times New Roman"/>
          <w:i/>
          <w:iCs/>
          <w:spacing w:val="-4"/>
          <w:sz w:val="28"/>
          <w:szCs w:val="28"/>
          <w:shd w:val="clear" w:color="auto" w:fill="FFFFFF"/>
        </w:rPr>
        <w:t>е</w:t>
      </w:r>
      <w:r w:rsidR="001C7A53" w:rsidRPr="00A00680">
        <w:rPr>
          <w:rFonts w:ascii="Times New Roman" w:hAnsi="Times New Roman" w:cs="Times New Roman"/>
          <w:spacing w:val="-4"/>
          <w:sz w:val="28"/>
          <w:szCs w:val="28"/>
          <w:shd w:val="clear" w:color="auto" w:fill="FFFFFF"/>
        </w:rPr>
        <w:t xml:space="preserve">, разрабатывать и успешно </w:t>
      </w:r>
      <w:r w:rsidR="004A46DE" w:rsidRPr="00A00680">
        <w:rPr>
          <w:rFonts w:ascii="Times New Roman" w:hAnsi="Times New Roman" w:cs="Times New Roman"/>
          <w:spacing w:val="-4"/>
          <w:sz w:val="28"/>
          <w:szCs w:val="28"/>
          <w:shd w:val="clear" w:color="auto" w:fill="FFFFFF"/>
        </w:rPr>
        <w:t>реализовывать стратегические</w:t>
      </w:r>
      <w:r w:rsidR="001C7A53" w:rsidRPr="00A00680">
        <w:rPr>
          <w:rFonts w:ascii="Times New Roman" w:hAnsi="Times New Roman" w:cs="Times New Roman"/>
          <w:spacing w:val="-4"/>
          <w:sz w:val="28"/>
          <w:szCs w:val="28"/>
          <w:shd w:val="clear" w:color="auto" w:fill="FFFFFF"/>
        </w:rPr>
        <w:t xml:space="preserve"> планы своего развития является </w:t>
      </w:r>
      <w:r w:rsidR="001C7A53" w:rsidRPr="00A00680">
        <w:rPr>
          <w:rFonts w:ascii="Times New Roman" w:hAnsi="Times New Roman" w:cs="Times New Roman"/>
          <w:i/>
          <w:iCs/>
          <w:spacing w:val="-4"/>
          <w:sz w:val="28"/>
          <w:szCs w:val="28"/>
          <w:shd w:val="clear" w:color="auto" w:fill="FFFFFF"/>
        </w:rPr>
        <w:t xml:space="preserve">важнейшим критерием </w:t>
      </w:r>
      <w:r w:rsidR="00AA069C" w:rsidRPr="00A00680">
        <w:rPr>
          <w:rFonts w:ascii="Times New Roman" w:hAnsi="Times New Roman" w:cs="Times New Roman"/>
          <w:i/>
          <w:iCs/>
          <w:spacing w:val="-4"/>
          <w:sz w:val="28"/>
          <w:szCs w:val="28"/>
          <w:shd w:val="clear" w:color="auto" w:fill="FFFFFF"/>
        </w:rPr>
        <w:t>государственной состоятельности</w:t>
      </w:r>
      <w:r w:rsidR="00AA069C" w:rsidRPr="00A00680">
        <w:rPr>
          <w:rFonts w:ascii="Times New Roman" w:hAnsi="Times New Roman" w:cs="Times New Roman"/>
          <w:spacing w:val="-4"/>
          <w:sz w:val="28"/>
          <w:szCs w:val="28"/>
          <w:shd w:val="clear" w:color="auto" w:fill="FFFFFF"/>
        </w:rPr>
        <w:t>.</w:t>
      </w:r>
    </w:p>
    <w:p w14:paraId="1AA08CBA" w14:textId="544E54C5" w:rsidR="00956A8A" w:rsidRPr="00A00680" w:rsidRDefault="00C12FF4"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ab/>
      </w:r>
      <w:r w:rsidR="00EB4D49" w:rsidRPr="00A00680">
        <w:rPr>
          <w:rFonts w:ascii="Times New Roman" w:hAnsi="Times New Roman" w:cs="Times New Roman"/>
          <w:spacing w:val="-4"/>
          <w:sz w:val="28"/>
          <w:szCs w:val="28"/>
          <w:shd w:val="clear" w:color="auto" w:fill="FFFFFF"/>
        </w:rPr>
        <w:t xml:space="preserve">Актуальность </w:t>
      </w:r>
      <w:r w:rsidR="004F4A38" w:rsidRPr="00A00680">
        <w:rPr>
          <w:rFonts w:ascii="Times New Roman" w:hAnsi="Times New Roman" w:cs="Times New Roman"/>
          <w:spacing w:val="-4"/>
          <w:sz w:val="28"/>
          <w:szCs w:val="28"/>
          <w:shd w:val="clear" w:color="auto" w:fill="FFFFFF"/>
        </w:rPr>
        <w:t>задачи создания руководства по разработке стратегических доку</w:t>
      </w:r>
      <w:r w:rsidR="00EB4D49" w:rsidRPr="00A00680">
        <w:rPr>
          <w:rFonts w:ascii="Times New Roman" w:hAnsi="Times New Roman" w:cs="Times New Roman"/>
          <w:spacing w:val="-4"/>
          <w:sz w:val="28"/>
          <w:szCs w:val="28"/>
          <w:shd w:val="clear" w:color="auto" w:fill="FFFFFF"/>
        </w:rPr>
        <w:t>ме</w:t>
      </w:r>
      <w:r w:rsidR="004F4A38" w:rsidRPr="00A00680">
        <w:rPr>
          <w:rFonts w:ascii="Times New Roman" w:hAnsi="Times New Roman" w:cs="Times New Roman"/>
          <w:spacing w:val="-4"/>
          <w:sz w:val="28"/>
          <w:szCs w:val="28"/>
          <w:shd w:val="clear" w:color="auto" w:fill="FFFFFF"/>
        </w:rPr>
        <w:t xml:space="preserve">нтов </w:t>
      </w:r>
      <w:r w:rsidR="00EB4D49" w:rsidRPr="00A00680">
        <w:rPr>
          <w:rFonts w:ascii="Times New Roman" w:hAnsi="Times New Roman" w:cs="Times New Roman"/>
          <w:i/>
          <w:iCs/>
          <w:spacing w:val="-4"/>
          <w:sz w:val="28"/>
          <w:szCs w:val="28"/>
          <w:shd w:val="clear" w:color="auto" w:fill="FFFFFF"/>
        </w:rPr>
        <w:t>существенно возрастает</w:t>
      </w:r>
      <w:r w:rsidR="004F4A38" w:rsidRPr="00A00680">
        <w:rPr>
          <w:rFonts w:ascii="Times New Roman" w:hAnsi="Times New Roman" w:cs="Times New Roman"/>
          <w:spacing w:val="-4"/>
          <w:sz w:val="28"/>
          <w:szCs w:val="28"/>
          <w:shd w:val="clear" w:color="auto" w:fill="FFFFFF"/>
        </w:rPr>
        <w:t>, если переходить от более к менее высокому уровню экономического регулирования (например</w:t>
      </w:r>
      <w:r w:rsidR="00E12974" w:rsidRPr="00A00680">
        <w:rPr>
          <w:rFonts w:ascii="Times New Roman" w:hAnsi="Times New Roman" w:cs="Times New Roman"/>
          <w:spacing w:val="-4"/>
          <w:sz w:val="28"/>
          <w:szCs w:val="28"/>
          <w:shd w:val="clear" w:color="auto" w:fill="FFFFFF"/>
        </w:rPr>
        <w:t>,</w:t>
      </w:r>
      <w:r w:rsidR="004F4A38" w:rsidRPr="00A00680">
        <w:rPr>
          <w:rFonts w:ascii="Times New Roman" w:hAnsi="Times New Roman" w:cs="Times New Roman"/>
          <w:spacing w:val="-4"/>
          <w:sz w:val="28"/>
          <w:szCs w:val="28"/>
          <w:shd w:val="clear" w:color="auto" w:fill="FFFFFF"/>
        </w:rPr>
        <w:t xml:space="preserve"> от национального к региональному, или от регионального к муниципальному). </w:t>
      </w:r>
      <w:r w:rsidR="00E12974" w:rsidRPr="00A00680">
        <w:rPr>
          <w:rFonts w:ascii="Times New Roman" w:hAnsi="Times New Roman" w:cs="Times New Roman"/>
          <w:spacing w:val="-4"/>
          <w:sz w:val="28"/>
          <w:szCs w:val="28"/>
          <w:shd w:val="clear" w:color="auto" w:fill="FFFFFF"/>
        </w:rPr>
        <w:t xml:space="preserve">Это объясняется как ростом спроса </w:t>
      </w:r>
      <w:r w:rsidR="009773E5" w:rsidRPr="00A00680">
        <w:rPr>
          <w:rFonts w:ascii="Times New Roman" w:hAnsi="Times New Roman" w:cs="Times New Roman"/>
          <w:spacing w:val="-4"/>
          <w:sz w:val="28"/>
          <w:szCs w:val="28"/>
          <w:shd w:val="clear" w:color="auto" w:fill="FFFFFF"/>
        </w:rPr>
        <w:t xml:space="preserve">на такое руководство </w:t>
      </w:r>
      <w:r w:rsidR="00E12974" w:rsidRPr="00A00680">
        <w:rPr>
          <w:rFonts w:ascii="Times New Roman" w:hAnsi="Times New Roman" w:cs="Times New Roman"/>
          <w:spacing w:val="-4"/>
          <w:sz w:val="28"/>
          <w:szCs w:val="28"/>
          <w:shd w:val="clear" w:color="auto" w:fill="FFFFFF"/>
        </w:rPr>
        <w:t xml:space="preserve">со стороны регулирующих структур, т.к. их число резко </w:t>
      </w:r>
      <w:r w:rsidR="009773E5" w:rsidRPr="00A00680">
        <w:rPr>
          <w:rFonts w:ascii="Times New Roman" w:hAnsi="Times New Roman" w:cs="Times New Roman"/>
          <w:spacing w:val="-4"/>
          <w:sz w:val="28"/>
          <w:szCs w:val="28"/>
          <w:shd w:val="clear" w:color="auto" w:fill="FFFFFF"/>
        </w:rPr>
        <w:t>увеличивается</w:t>
      </w:r>
      <w:r w:rsidR="00E12974" w:rsidRPr="00A00680">
        <w:rPr>
          <w:rFonts w:ascii="Times New Roman" w:hAnsi="Times New Roman" w:cs="Times New Roman"/>
          <w:spacing w:val="-4"/>
          <w:sz w:val="28"/>
          <w:szCs w:val="28"/>
          <w:shd w:val="clear" w:color="auto" w:fill="FFFFFF"/>
        </w:rPr>
        <w:t xml:space="preserve">, так и сокращением длины цепочек бюрократических барьеров и звеньев прохождения управленческих импульсов от управляющих структур до объекта </w:t>
      </w:r>
      <w:r w:rsidR="005271BC" w:rsidRPr="00A00680">
        <w:rPr>
          <w:rFonts w:ascii="Times New Roman" w:hAnsi="Times New Roman" w:cs="Times New Roman"/>
          <w:spacing w:val="-4"/>
          <w:sz w:val="28"/>
          <w:szCs w:val="28"/>
          <w:shd w:val="clear" w:color="auto" w:fill="FFFFFF"/>
        </w:rPr>
        <w:t>управления (</w:t>
      </w:r>
      <w:r w:rsidR="00E12974" w:rsidRPr="00A00680">
        <w:rPr>
          <w:rFonts w:ascii="Times New Roman" w:hAnsi="Times New Roman" w:cs="Times New Roman"/>
          <w:spacing w:val="-4"/>
          <w:sz w:val="28"/>
          <w:szCs w:val="28"/>
          <w:shd w:val="clear" w:color="auto" w:fill="FFFFFF"/>
        </w:rPr>
        <w:t>население конкретной территории)</w:t>
      </w:r>
      <w:r w:rsidR="0075495F" w:rsidRPr="00A00680">
        <w:rPr>
          <w:rFonts w:ascii="Times New Roman" w:hAnsi="Times New Roman" w:cs="Times New Roman"/>
          <w:spacing w:val="-4"/>
          <w:sz w:val="28"/>
          <w:szCs w:val="28"/>
          <w:shd w:val="clear" w:color="auto" w:fill="FFFFFF"/>
        </w:rPr>
        <w:t>.</w:t>
      </w:r>
      <w:r w:rsidR="00E13D7F" w:rsidRPr="00A00680">
        <w:rPr>
          <w:rFonts w:ascii="Times New Roman" w:hAnsi="Times New Roman" w:cs="Times New Roman"/>
          <w:spacing w:val="-4"/>
          <w:sz w:val="28"/>
          <w:szCs w:val="28"/>
          <w:shd w:val="clear" w:color="auto" w:fill="FFFFFF"/>
        </w:rPr>
        <w:t xml:space="preserve"> </w:t>
      </w:r>
      <w:r w:rsidR="0075495F" w:rsidRPr="00A00680">
        <w:rPr>
          <w:rFonts w:ascii="Times New Roman" w:hAnsi="Times New Roman" w:cs="Times New Roman"/>
          <w:spacing w:val="-4"/>
          <w:sz w:val="28"/>
          <w:szCs w:val="28"/>
          <w:shd w:val="clear" w:color="auto" w:fill="FFFFFF"/>
        </w:rPr>
        <w:t>Это</w:t>
      </w:r>
      <w:r w:rsidR="000D0AAC" w:rsidRPr="00A00680">
        <w:rPr>
          <w:rFonts w:ascii="Times New Roman" w:hAnsi="Times New Roman" w:cs="Times New Roman"/>
          <w:spacing w:val="-4"/>
          <w:sz w:val="28"/>
          <w:szCs w:val="28"/>
          <w:shd w:val="clear" w:color="auto" w:fill="FFFFFF"/>
        </w:rPr>
        <w:t>, в свою очередь,</w:t>
      </w:r>
      <w:r w:rsidR="0075495F" w:rsidRPr="00A00680">
        <w:rPr>
          <w:rFonts w:ascii="Times New Roman" w:hAnsi="Times New Roman" w:cs="Times New Roman"/>
          <w:spacing w:val="-4"/>
          <w:sz w:val="28"/>
          <w:szCs w:val="28"/>
          <w:shd w:val="clear" w:color="auto" w:fill="FFFFFF"/>
        </w:rPr>
        <w:t xml:space="preserve"> </w:t>
      </w:r>
      <w:r w:rsidR="00E12974" w:rsidRPr="00A00680">
        <w:rPr>
          <w:rFonts w:ascii="Times New Roman" w:hAnsi="Times New Roman" w:cs="Times New Roman"/>
          <w:spacing w:val="-4"/>
          <w:sz w:val="28"/>
          <w:szCs w:val="28"/>
          <w:shd w:val="clear" w:color="auto" w:fill="FFFFFF"/>
        </w:rPr>
        <w:t xml:space="preserve">расширяет возможности в решении одной из главных </w:t>
      </w:r>
      <w:r w:rsidR="004A46DE" w:rsidRPr="00A00680">
        <w:rPr>
          <w:rFonts w:ascii="Times New Roman" w:hAnsi="Times New Roman" w:cs="Times New Roman"/>
          <w:spacing w:val="-4"/>
          <w:sz w:val="28"/>
          <w:szCs w:val="28"/>
          <w:shd w:val="clear" w:color="auto" w:fill="FFFFFF"/>
        </w:rPr>
        <w:t>задач совершенствования</w:t>
      </w:r>
      <w:r w:rsidR="00E12974" w:rsidRPr="00A00680">
        <w:rPr>
          <w:rFonts w:ascii="Times New Roman" w:hAnsi="Times New Roman" w:cs="Times New Roman"/>
          <w:spacing w:val="-4"/>
          <w:sz w:val="28"/>
          <w:szCs w:val="28"/>
          <w:shd w:val="clear" w:color="auto" w:fill="FFFFFF"/>
        </w:rPr>
        <w:t xml:space="preserve"> системы регионального управления – рост благосостояния и качества жизни населения конкретных регионов.</w:t>
      </w:r>
    </w:p>
    <w:p w14:paraId="4E95E269" w14:textId="3491A53B" w:rsidR="007262E8" w:rsidRPr="00A00680" w:rsidRDefault="0075495F"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Кроме того, к</w:t>
      </w:r>
      <w:r w:rsidR="004F4A38" w:rsidRPr="00A00680">
        <w:rPr>
          <w:rFonts w:ascii="Times New Roman" w:hAnsi="Times New Roman" w:cs="Times New Roman"/>
          <w:spacing w:val="-4"/>
          <w:sz w:val="28"/>
          <w:szCs w:val="28"/>
          <w:shd w:val="clear" w:color="auto" w:fill="FFFFFF"/>
        </w:rPr>
        <w:t xml:space="preserve">ак отмечают разработчики долгосрочных программ развития российских регионов [7] </w:t>
      </w:r>
      <w:r w:rsidR="007262E8" w:rsidRPr="00A00680">
        <w:rPr>
          <w:rFonts w:ascii="Times New Roman" w:hAnsi="Times New Roman" w:cs="Times New Roman"/>
          <w:spacing w:val="-4"/>
          <w:sz w:val="28"/>
          <w:szCs w:val="28"/>
          <w:shd w:val="clear" w:color="auto" w:fill="FFFFFF"/>
        </w:rPr>
        <w:t xml:space="preserve">при использовании методов СП территорий </w:t>
      </w:r>
      <w:r w:rsidR="004F4A38" w:rsidRPr="00A00680">
        <w:rPr>
          <w:rFonts w:ascii="Times New Roman" w:hAnsi="Times New Roman" w:cs="Times New Roman"/>
          <w:spacing w:val="-4"/>
          <w:sz w:val="28"/>
          <w:szCs w:val="28"/>
          <w:shd w:val="clear" w:color="auto" w:fill="FFFFFF"/>
        </w:rPr>
        <w:t>повыш</w:t>
      </w:r>
      <w:r w:rsidR="007262E8" w:rsidRPr="00A00680">
        <w:rPr>
          <w:rFonts w:ascii="Times New Roman" w:hAnsi="Times New Roman" w:cs="Times New Roman"/>
          <w:spacing w:val="-4"/>
          <w:sz w:val="28"/>
          <w:szCs w:val="28"/>
          <w:shd w:val="clear" w:color="auto" w:fill="FFFFFF"/>
        </w:rPr>
        <w:t>ается</w:t>
      </w:r>
      <w:r w:rsidR="004F4A38" w:rsidRPr="00A00680">
        <w:rPr>
          <w:rFonts w:ascii="Times New Roman" w:hAnsi="Times New Roman" w:cs="Times New Roman"/>
          <w:spacing w:val="-4"/>
          <w:sz w:val="28"/>
          <w:szCs w:val="28"/>
          <w:shd w:val="clear" w:color="auto" w:fill="FFFFFF"/>
        </w:rPr>
        <w:t xml:space="preserve"> эффективност</w:t>
      </w:r>
      <w:r w:rsidR="007262E8" w:rsidRPr="00A00680">
        <w:rPr>
          <w:rFonts w:ascii="Times New Roman" w:hAnsi="Times New Roman" w:cs="Times New Roman"/>
          <w:spacing w:val="-4"/>
          <w:sz w:val="28"/>
          <w:szCs w:val="28"/>
          <w:shd w:val="clear" w:color="auto" w:fill="FFFFFF"/>
        </w:rPr>
        <w:t>ь</w:t>
      </w:r>
      <w:r w:rsidR="004F4A38" w:rsidRPr="00A00680">
        <w:rPr>
          <w:rFonts w:ascii="Times New Roman" w:hAnsi="Times New Roman" w:cs="Times New Roman"/>
          <w:spacing w:val="-4"/>
          <w:sz w:val="28"/>
          <w:szCs w:val="28"/>
          <w:shd w:val="clear" w:color="auto" w:fill="FFFFFF"/>
        </w:rPr>
        <w:t xml:space="preserve"> их развития, </w:t>
      </w:r>
      <w:r w:rsidR="007262E8" w:rsidRPr="00A00680">
        <w:rPr>
          <w:rFonts w:ascii="Times New Roman" w:hAnsi="Times New Roman" w:cs="Times New Roman"/>
          <w:spacing w:val="-4"/>
          <w:sz w:val="28"/>
          <w:szCs w:val="28"/>
          <w:shd w:val="clear" w:color="auto" w:fill="FFFFFF"/>
        </w:rPr>
        <w:t>создаются условия для</w:t>
      </w:r>
      <w:r w:rsidR="004F4A38" w:rsidRPr="00A00680">
        <w:rPr>
          <w:rFonts w:ascii="Times New Roman" w:hAnsi="Times New Roman" w:cs="Times New Roman"/>
          <w:spacing w:val="-4"/>
          <w:sz w:val="28"/>
          <w:szCs w:val="28"/>
          <w:shd w:val="clear" w:color="auto" w:fill="FFFFFF"/>
        </w:rPr>
        <w:t xml:space="preserve"> ориентации местных органов власти на меры, обеспечивающие повышение уровня и качества жизни населения конкретных территорий</w:t>
      </w:r>
      <w:r w:rsidR="007262E8" w:rsidRPr="00A00680">
        <w:rPr>
          <w:rFonts w:ascii="Times New Roman" w:hAnsi="Times New Roman" w:cs="Times New Roman"/>
          <w:spacing w:val="-4"/>
          <w:sz w:val="28"/>
          <w:szCs w:val="28"/>
          <w:shd w:val="clear" w:color="auto" w:fill="FFFFFF"/>
        </w:rPr>
        <w:t xml:space="preserve">. </w:t>
      </w:r>
    </w:p>
    <w:p w14:paraId="495A6C3E" w14:textId="4B9E55B8" w:rsidR="00AA069C" w:rsidRPr="00A00680" w:rsidRDefault="003F2BA8"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 </w:t>
      </w:r>
      <w:r w:rsidR="004F4A38" w:rsidRPr="00A00680">
        <w:rPr>
          <w:rFonts w:ascii="Times New Roman" w:hAnsi="Times New Roman" w:cs="Times New Roman"/>
          <w:spacing w:val="-4"/>
          <w:sz w:val="28"/>
          <w:szCs w:val="28"/>
          <w:shd w:val="clear" w:color="auto" w:fill="FFFFFF"/>
        </w:rPr>
        <w:t>Ряд экспертов подчеркивает [8], что наличие стратегии развития региона само по себе даёт конкурентное преимущество в соревновании за все виды ресурсов, требуемых для его устойчивого развития (финансовых, информационных, людских, материальных, энергетических).</w:t>
      </w:r>
    </w:p>
    <w:p w14:paraId="44A1BC31" w14:textId="045957D5" w:rsidR="00937A16" w:rsidRPr="003C448D" w:rsidRDefault="0002399A" w:rsidP="003727AE">
      <w:pPr>
        <w:spacing w:after="0" w:line="276" w:lineRule="auto"/>
        <w:ind w:firstLine="708"/>
        <w:jc w:val="both"/>
        <w:rPr>
          <w:rFonts w:ascii="Cambria" w:hAnsi="Cambria"/>
          <w:color w:val="212529"/>
          <w:spacing w:val="-4"/>
          <w:sz w:val="28"/>
          <w:szCs w:val="28"/>
          <w:shd w:val="clear" w:color="auto" w:fill="FFFFFF"/>
        </w:rPr>
      </w:pPr>
      <w:r w:rsidRPr="00A00680">
        <w:rPr>
          <w:rFonts w:ascii="Times New Roman" w:hAnsi="Times New Roman" w:cs="Times New Roman"/>
          <w:spacing w:val="-4"/>
          <w:sz w:val="28"/>
          <w:szCs w:val="28"/>
          <w:shd w:val="clear" w:color="auto" w:fill="FFFFFF"/>
        </w:rPr>
        <w:t>Однако, не смотря на эти и другие факторы, формирующие устойчивый запрос со стороны практики регионального управления на методические руководства по СП</w:t>
      </w:r>
      <w:r w:rsidR="00280D52" w:rsidRPr="00A00680">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 xml:space="preserve"> ни в Узбекистане, ни в России, ни в других ведущих государствах постсоветского пространства</w:t>
      </w:r>
      <w:r w:rsidR="009773E5" w:rsidRPr="00A00680">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 xml:space="preserve"> подобные руководства, которые прошли бы </w:t>
      </w:r>
      <w:r w:rsidR="00145D0C" w:rsidRPr="00A00680">
        <w:rPr>
          <w:rFonts w:ascii="Times New Roman" w:hAnsi="Times New Roman" w:cs="Times New Roman"/>
          <w:spacing w:val="-4"/>
          <w:sz w:val="28"/>
          <w:szCs w:val="28"/>
          <w:shd w:val="clear" w:color="auto" w:fill="FFFFFF"/>
        </w:rPr>
        <w:t>необходимую практическую апробацию и были бы рекомендованы органами госуправления</w:t>
      </w:r>
      <w:r w:rsidR="00280D52" w:rsidRPr="00A00680">
        <w:rPr>
          <w:rFonts w:ascii="Times New Roman" w:hAnsi="Times New Roman" w:cs="Times New Roman"/>
          <w:spacing w:val="-4"/>
          <w:sz w:val="28"/>
          <w:szCs w:val="28"/>
          <w:shd w:val="clear" w:color="auto" w:fill="FFFFFF"/>
        </w:rPr>
        <w:t>, до сих пор не разработаны</w:t>
      </w:r>
      <w:r w:rsidR="00145D0C" w:rsidRPr="00A00680">
        <w:rPr>
          <w:rFonts w:ascii="Times New Roman" w:hAnsi="Times New Roman" w:cs="Times New Roman"/>
          <w:spacing w:val="-4"/>
          <w:sz w:val="28"/>
          <w:szCs w:val="28"/>
          <w:shd w:val="clear" w:color="auto" w:fill="FFFFFF"/>
        </w:rPr>
        <w:t xml:space="preserve">. </w:t>
      </w:r>
      <w:r w:rsidR="00EC3202" w:rsidRPr="00A00680">
        <w:rPr>
          <w:rFonts w:ascii="Times New Roman" w:hAnsi="Times New Roman" w:cs="Times New Roman"/>
          <w:spacing w:val="-4"/>
          <w:sz w:val="28"/>
          <w:szCs w:val="28"/>
          <w:shd w:val="clear" w:color="auto" w:fill="FFFFFF"/>
        </w:rPr>
        <w:t xml:space="preserve">Это негативно отражается на качестве стратегических планов, активная разработка которых </w:t>
      </w:r>
      <w:r w:rsidR="00280D52" w:rsidRPr="00A00680">
        <w:rPr>
          <w:rFonts w:ascii="Times New Roman" w:hAnsi="Times New Roman" w:cs="Times New Roman"/>
          <w:spacing w:val="-4"/>
          <w:sz w:val="28"/>
          <w:szCs w:val="28"/>
          <w:shd w:val="clear" w:color="auto" w:fill="FFFFFF"/>
        </w:rPr>
        <w:t xml:space="preserve">в республике </w:t>
      </w:r>
      <w:r w:rsidR="00EC3202" w:rsidRPr="00A00680">
        <w:rPr>
          <w:rFonts w:ascii="Times New Roman" w:hAnsi="Times New Roman" w:cs="Times New Roman"/>
          <w:spacing w:val="-4"/>
          <w:sz w:val="28"/>
          <w:szCs w:val="28"/>
          <w:shd w:val="clear" w:color="auto" w:fill="FFFFFF"/>
        </w:rPr>
        <w:t>началась с 2017 г</w:t>
      </w:r>
      <w:r w:rsidR="00EC3202" w:rsidRPr="003C448D">
        <w:rPr>
          <w:rFonts w:ascii="Times New Roman" w:hAnsi="Times New Roman" w:cs="Times New Roman"/>
          <w:spacing w:val="-4"/>
          <w:sz w:val="28"/>
          <w:szCs w:val="28"/>
          <w:shd w:val="clear" w:color="auto" w:fill="FFFFFF"/>
        </w:rPr>
        <w:t>.</w:t>
      </w:r>
      <w:r w:rsidR="00EC3202" w:rsidRPr="003C448D">
        <w:rPr>
          <w:rStyle w:val="a5"/>
          <w:rFonts w:ascii="Times New Roman" w:hAnsi="Times New Roman" w:cs="Times New Roman"/>
          <w:spacing w:val="-4"/>
          <w:sz w:val="28"/>
          <w:szCs w:val="28"/>
          <w:shd w:val="clear" w:color="auto" w:fill="FFFFFF"/>
        </w:rPr>
        <w:footnoteReference w:id="3"/>
      </w:r>
      <w:r w:rsidR="00937A16" w:rsidRPr="003C448D">
        <w:rPr>
          <w:rFonts w:ascii="Cambria" w:hAnsi="Cambria"/>
          <w:color w:val="212529"/>
          <w:spacing w:val="-4"/>
          <w:sz w:val="28"/>
          <w:szCs w:val="28"/>
          <w:shd w:val="clear" w:color="auto" w:fill="FFFFFF"/>
        </w:rPr>
        <w:t xml:space="preserve"> Основные их недостатки – отсутствие глубокого анализа проблем, на преодоление которых нацелены эти документы. Во многих из них нет конкретных количественно исчисляемых целевых индикаторов. Если же они и присутствуют, то нет разбивки их динамики по промежуточным этапам, что затрудняет мониторинг </w:t>
      </w:r>
      <w:r w:rsidR="00937A16" w:rsidRPr="003C448D">
        <w:rPr>
          <w:rFonts w:ascii="Cambria" w:hAnsi="Cambria"/>
          <w:color w:val="212529"/>
          <w:spacing w:val="-4"/>
          <w:sz w:val="28"/>
          <w:szCs w:val="28"/>
          <w:shd w:val="clear" w:color="auto" w:fill="FFFFFF"/>
        </w:rPr>
        <w:lastRenderedPageBreak/>
        <w:t>достижения целевых ориентиров.</w:t>
      </w:r>
      <w:r w:rsidR="001E7320" w:rsidRPr="003C448D">
        <w:rPr>
          <w:rFonts w:ascii="Cambria" w:hAnsi="Cambria"/>
          <w:color w:val="212529"/>
          <w:spacing w:val="-4"/>
          <w:sz w:val="28"/>
          <w:szCs w:val="28"/>
          <w:shd w:val="clear" w:color="auto" w:fill="FFFFFF"/>
        </w:rPr>
        <w:t xml:space="preserve"> </w:t>
      </w:r>
      <w:r w:rsidR="00937A16" w:rsidRPr="003C448D">
        <w:rPr>
          <w:rFonts w:ascii="Cambria" w:hAnsi="Cambria"/>
          <w:color w:val="212529"/>
          <w:spacing w:val="-4"/>
          <w:sz w:val="28"/>
          <w:szCs w:val="28"/>
          <w:shd w:val="clear" w:color="auto" w:fill="FFFFFF"/>
        </w:rPr>
        <w:t xml:space="preserve">Общим недостатком принятых документов является отсутствие </w:t>
      </w:r>
      <w:r w:rsidR="00937A16" w:rsidRPr="003C448D">
        <w:rPr>
          <w:rFonts w:ascii="Cambria" w:hAnsi="Cambria"/>
          <w:i/>
          <w:iCs/>
          <w:color w:val="212529"/>
          <w:spacing w:val="-4"/>
          <w:sz w:val="28"/>
          <w:szCs w:val="28"/>
          <w:shd w:val="clear" w:color="auto" w:fill="FFFFFF"/>
        </w:rPr>
        <w:t>расчётной части</w:t>
      </w:r>
      <w:r w:rsidR="00937A16" w:rsidRPr="003C448D">
        <w:rPr>
          <w:rFonts w:ascii="Cambria" w:hAnsi="Cambria"/>
          <w:color w:val="212529"/>
          <w:spacing w:val="-4"/>
          <w:sz w:val="28"/>
          <w:szCs w:val="28"/>
          <w:shd w:val="clear" w:color="auto" w:fill="FFFFFF"/>
        </w:rPr>
        <w:t xml:space="preserve"> с обоснованиями прогнозных потребностей в ресурсах, спросе на продукцию технологически сопряжённых отраслей, на квалифицированный труд, потребностей в инвестициях и т.д., а также перспектив вывода новой готовой продукции на мировой рынок. </w:t>
      </w:r>
    </w:p>
    <w:p w14:paraId="0BBD7EB1" w14:textId="77777777" w:rsidR="00937A16" w:rsidRPr="003C448D" w:rsidRDefault="00937A16" w:rsidP="003727AE">
      <w:pPr>
        <w:spacing w:after="0" w:line="276" w:lineRule="auto"/>
        <w:ind w:firstLine="709"/>
        <w:jc w:val="both"/>
        <w:rPr>
          <w:rFonts w:ascii="Cambria" w:hAnsi="Cambria"/>
          <w:color w:val="212529"/>
          <w:spacing w:val="-4"/>
          <w:sz w:val="28"/>
          <w:szCs w:val="28"/>
          <w:shd w:val="clear" w:color="auto" w:fill="FFFFFF"/>
        </w:rPr>
      </w:pPr>
      <w:r w:rsidRPr="003C448D">
        <w:rPr>
          <w:rFonts w:ascii="Cambria" w:hAnsi="Cambria"/>
          <w:color w:val="212529"/>
          <w:spacing w:val="-4"/>
          <w:sz w:val="28"/>
          <w:szCs w:val="28"/>
          <w:shd w:val="clear" w:color="auto" w:fill="FFFFFF"/>
        </w:rPr>
        <w:t xml:space="preserve">Главная причина – </w:t>
      </w:r>
      <w:r w:rsidRPr="003C448D">
        <w:rPr>
          <w:rFonts w:ascii="Cambria" w:hAnsi="Cambria"/>
          <w:i/>
          <w:iCs/>
          <w:color w:val="212529"/>
          <w:spacing w:val="-4"/>
          <w:sz w:val="28"/>
          <w:szCs w:val="28"/>
          <w:shd w:val="clear" w:color="auto" w:fill="FFFFFF"/>
        </w:rPr>
        <w:t>отсутствие единой методологии</w:t>
      </w:r>
      <w:r w:rsidRPr="003C448D">
        <w:rPr>
          <w:rFonts w:ascii="Cambria" w:hAnsi="Cambria"/>
          <w:color w:val="212529"/>
          <w:spacing w:val="-4"/>
          <w:sz w:val="28"/>
          <w:szCs w:val="28"/>
          <w:shd w:val="clear" w:color="auto" w:fill="FFFFFF"/>
        </w:rPr>
        <w:t xml:space="preserve"> разработки стратегических документов, а также требований, предъявляемых к таким документам.</w:t>
      </w:r>
    </w:p>
    <w:p w14:paraId="620C8869" w14:textId="0A6B7BB2" w:rsidR="005A71DC" w:rsidRPr="00A00680" w:rsidRDefault="005A71DC" w:rsidP="003727AE">
      <w:pPr>
        <w:spacing w:before="120" w:after="0" w:line="276" w:lineRule="auto"/>
        <w:ind w:firstLine="709"/>
        <w:jc w:val="both"/>
        <w:rPr>
          <w:rFonts w:ascii="Times New Roman" w:hAnsi="Times New Roman" w:cs="Times New Roman"/>
          <w:b/>
          <w:spacing w:val="-4"/>
          <w:sz w:val="28"/>
          <w:szCs w:val="28"/>
          <w:shd w:val="clear" w:color="auto" w:fill="FFFFFF"/>
        </w:rPr>
      </w:pPr>
      <w:r w:rsidRPr="00A00680">
        <w:rPr>
          <w:rFonts w:ascii="Times New Roman" w:hAnsi="Times New Roman" w:cs="Times New Roman"/>
          <w:b/>
          <w:spacing w:val="-4"/>
          <w:sz w:val="28"/>
          <w:szCs w:val="28"/>
          <w:shd w:val="clear" w:color="auto" w:fill="FFFFFF"/>
        </w:rPr>
        <w:t>Обзор литературы</w:t>
      </w:r>
    </w:p>
    <w:p w14:paraId="776F1972" w14:textId="10AD882D" w:rsidR="005F5E7D" w:rsidRPr="00A00680" w:rsidRDefault="00145D0C" w:rsidP="003727AE">
      <w:pPr>
        <w:spacing w:after="0" w:line="276" w:lineRule="auto"/>
        <w:ind w:firstLine="709"/>
        <w:jc w:val="both"/>
        <w:rPr>
          <w:rFonts w:ascii="Times New Roman" w:hAnsi="Times New Roman" w:cs="Times New Roman"/>
          <w:spacing w:val="-4"/>
          <w:sz w:val="28"/>
          <w:szCs w:val="28"/>
          <w:shd w:val="clear" w:color="auto" w:fill="FFFFFF"/>
        </w:rPr>
      </w:pPr>
      <w:r w:rsidRPr="00A00680">
        <w:rPr>
          <w:rFonts w:ascii="Times New Roman" w:hAnsi="Times New Roman" w:cs="Times New Roman"/>
          <w:b/>
          <w:spacing w:val="-4"/>
          <w:sz w:val="28"/>
          <w:szCs w:val="28"/>
          <w:shd w:val="clear" w:color="auto" w:fill="FFFFFF"/>
        </w:rPr>
        <w:t>Особенности и проблемы разработки методического обеспечения долгосрочного развития муниципальных образований</w:t>
      </w:r>
      <w:r w:rsidRPr="00A00680">
        <w:rPr>
          <w:rFonts w:ascii="Times New Roman" w:hAnsi="Times New Roman" w:cs="Times New Roman"/>
          <w:spacing w:val="-4"/>
          <w:sz w:val="28"/>
          <w:szCs w:val="28"/>
          <w:shd w:val="clear" w:color="auto" w:fill="FFFFFF"/>
        </w:rPr>
        <w:t xml:space="preserve">. </w:t>
      </w:r>
      <w:r w:rsidR="008F2507" w:rsidRPr="00A00680">
        <w:rPr>
          <w:rFonts w:ascii="Times New Roman" w:hAnsi="Times New Roman" w:cs="Times New Roman"/>
          <w:spacing w:val="-4"/>
          <w:sz w:val="28"/>
          <w:szCs w:val="28"/>
          <w:shd w:val="clear" w:color="auto" w:fill="FFFFFF"/>
        </w:rPr>
        <w:t>Уникальность положения муниципального образования как объекта первичного звена регионального управления (ПЗРУ) в системе госуправления состоит в том, что с одной стороны, в силу своей многочисленности и неповторимости</w:t>
      </w:r>
      <w:r w:rsidR="008F2507" w:rsidRPr="00A00680">
        <w:rPr>
          <w:rStyle w:val="a5"/>
          <w:rFonts w:ascii="Times New Roman" w:hAnsi="Times New Roman" w:cs="Times New Roman"/>
          <w:spacing w:val="-4"/>
          <w:sz w:val="28"/>
          <w:szCs w:val="28"/>
          <w:shd w:val="clear" w:color="auto" w:fill="FFFFFF"/>
        </w:rPr>
        <w:footnoteReference w:id="4"/>
      </w:r>
      <w:r w:rsidR="00280D52" w:rsidRPr="00A00680">
        <w:rPr>
          <w:rFonts w:ascii="Times New Roman" w:hAnsi="Times New Roman" w:cs="Times New Roman"/>
          <w:spacing w:val="-4"/>
          <w:sz w:val="28"/>
          <w:szCs w:val="28"/>
          <w:shd w:val="clear" w:color="auto" w:fill="FFFFFF"/>
        </w:rPr>
        <w:t>,</w:t>
      </w:r>
      <w:r w:rsidR="008F2507" w:rsidRPr="00A00680">
        <w:rPr>
          <w:rFonts w:ascii="Times New Roman" w:hAnsi="Times New Roman" w:cs="Times New Roman"/>
          <w:spacing w:val="-4"/>
          <w:sz w:val="28"/>
          <w:szCs w:val="28"/>
          <w:shd w:val="clear" w:color="auto" w:fill="FFFFFF"/>
        </w:rPr>
        <w:t xml:space="preserve"> он</w:t>
      </w:r>
      <w:r w:rsidR="005218D8" w:rsidRPr="00A00680">
        <w:rPr>
          <w:rFonts w:ascii="Times New Roman" w:hAnsi="Times New Roman" w:cs="Times New Roman"/>
          <w:spacing w:val="-4"/>
          <w:sz w:val="28"/>
          <w:szCs w:val="28"/>
          <w:shd w:val="clear" w:color="auto" w:fill="FFFFFF"/>
        </w:rPr>
        <w:t>о</w:t>
      </w:r>
      <w:r w:rsidR="008F2507" w:rsidRPr="00A00680">
        <w:rPr>
          <w:rFonts w:ascii="Times New Roman" w:hAnsi="Times New Roman" w:cs="Times New Roman"/>
          <w:spacing w:val="-4"/>
          <w:sz w:val="28"/>
          <w:szCs w:val="28"/>
          <w:shd w:val="clear" w:color="auto" w:fill="FFFFFF"/>
        </w:rPr>
        <w:t xml:space="preserve"> формирует </w:t>
      </w:r>
      <w:r w:rsidR="008F2507" w:rsidRPr="00A00680">
        <w:rPr>
          <w:rFonts w:ascii="Times New Roman" w:hAnsi="Times New Roman" w:cs="Times New Roman"/>
          <w:i/>
          <w:iCs/>
          <w:spacing w:val="-4"/>
          <w:sz w:val="28"/>
          <w:szCs w:val="28"/>
          <w:shd w:val="clear" w:color="auto" w:fill="FFFFFF"/>
        </w:rPr>
        <w:t xml:space="preserve">устойчивый и наиболее высокий </w:t>
      </w:r>
      <w:r w:rsidR="004A46DE" w:rsidRPr="00A00680">
        <w:rPr>
          <w:rFonts w:ascii="Times New Roman" w:hAnsi="Times New Roman" w:cs="Times New Roman"/>
          <w:i/>
          <w:iCs/>
          <w:spacing w:val="-4"/>
          <w:sz w:val="28"/>
          <w:szCs w:val="28"/>
          <w:shd w:val="clear" w:color="auto" w:fill="FFFFFF"/>
        </w:rPr>
        <w:t>спрос на</w:t>
      </w:r>
      <w:r w:rsidR="00280D52" w:rsidRPr="00A00680">
        <w:rPr>
          <w:rFonts w:ascii="Times New Roman" w:hAnsi="Times New Roman" w:cs="Times New Roman"/>
          <w:i/>
          <w:iCs/>
          <w:spacing w:val="-4"/>
          <w:sz w:val="28"/>
          <w:szCs w:val="28"/>
          <w:shd w:val="clear" w:color="auto" w:fill="FFFFFF"/>
        </w:rPr>
        <w:t xml:space="preserve"> аналитические разработки </w:t>
      </w:r>
      <w:r w:rsidR="000A6546" w:rsidRPr="00A00680">
        <w:rPr>
          <w:rFonts w:ascii="Times New Roman" w:hAnsi="Times New Roman" w:cs="Times New Roman"/>
          <w:i/>
          <w:iCs/>
          <w:spacing w:val="-4"/>
          <w:sz w:val="28"/>
          <w:szCs w:val="28"/>
          <w:shd w:val="clear" w:color="auto" w:fill="FFFFFF"/>
        </w:rPr>
        <w:t xml:space="preserve">для </w:t>
      </w:r>
      <w:r w:rsidR="00280D52" w:rsidRPr="00A00680">
        <w:rPr>
          <w:rFonts w:ascii="Times New Roman" w:hAnsi="Times New Roman" w:cs="Times New Roman"/>
          <w:i/>
          <w:iCs/>
          <w:spacing w:val="-4"/>
          <w:sz w:val="28"/>
          <w:szCs w:val="28"/>
          <w:shd w:val="clear" w:color="auto" w:fill="FFFFFF"/>
        </w:rPr>
        <w:t>конкретны</w:t>
      </w:r>
      <w:r w:rsidR="000A6546" w:rsidRPr="00A00680">
        <w:rPr>
          <w:rFonts w:ascii="Times New Roman" w:hAnsi="Times New Roman" w:cs="Times New Roman"/>
          <w:i/>
          <w:iCs/>
          <w:spacing w:val="-4"/>
          <w:sz w:val="28"/>
          <w:szCs w:val="28"/>
          <w:shd w:val="clear" w:color="auto" w:fill="FFFFFF"/>
        </w:rPr>
        <w:t>х</w:t>
      </w:r>
      <w:r w:rsidR="00280D52" w:rsidRPr="00A00680">
        <w:rPr>
          <w:rFonts w:ascii="Times New Roman" w:hAnsi="Times New Roman" w:cs="Times New Roman"/>
          <w:i/>
          <w:iCs/>
          <w:spacing w:val="-4"/>
          <w:sz w:val="28"/>
          <w:szCs w:val="28"/>
          <w:shd w:val="clear" w:color="auto" w:fill="FFFFFF"/>
        </w:rPr>
        <w:t xml:space="preserve"> территори</w:t>
      </w:r>
      <w:r w:rsidR="000A6546" w:rsidRPr="00A00680">
        <w:rPr>
          <w:rFonts w:ascii="Times New Roman" w:hAnsi="Times New Roman" w:cs="Times New Roman"/>
          <w:i/>
          <w:iCs/>
          <w:spacing w:val="-4"/>
          <w:sz w:val="28"/>
          <w:szCs w:val="28"/>
          <w:shd w:val="clear" w:color="auto" w:fill="FFFFFF"/>
        </w:rPr>
        <w:t>й</w:t>
      </w:r>
      <w:r w:rsidR="00280D52" w:rsidRPr="00A00680">
        <w:rPr>
          <w:rFonts w:ascii="Times New Roman" w:hAnsi="Times New Roman" w:cs="Times New Roman"/>
          <w:i/>
          <w:iCs/>
          <w:spacing w:val="-4"/>
          <w:sz w:val="28"/>
          <w:szCs w:val="28"/>
          <w:shd w:val="clear" w:color="auto" w:fill="FFFFFF"/>
        </w:rPr>
        <w:t xml:space="preserve">, </w:t>
      </w:r>
      <w:r w:rsidR="005218D8" w:rsidRPr="00A00680">
        <w:rPr>
          <w:rFonts w:ascii="Times New Roman" w:hAnsi="Times New Roman" w:cs="Times New Roman"/>
          <w:i/>
          <w:iCs/>
          <w:spacing w:val="-4"/>
          <w:sz w:val="28"/>
          <w:szCs w:val="28"/>
          <w:shd w:val="clear" w:color="auto" w:fill="FFFFFF"/>
        </w:rPr>
        <w:t>включая и методические руководства по их созданию.</w:t>
      </w:r>
      <w:r w:rsidR="008F2507" w:rsidRPr="00A00680">
        <w:rPr>
          <w:rFonts w:ascii="Times New Roman" w:hAnsi="Times New Roman" w:cs="Times New Roman"/>
          <w:spacing w:val="-4"/>
          <w:sz w:val="28"/>
          <w:szCs w:val="28"/>
          <w:shd w:val="clear" w:color="auto" w:fill="FFFFFF"/>
        </w:rPr>
        <w:t xml:space="preserve">  </w:t>
      </w:r>
      <w:r w:rsidR="00872A37" w:rsidRPr="00A00680">
        <w:rPr>
          <w:rFonts w:ascii="Times New Roman" w:hAnsi="Times New Roman" w:cs="Times New Roman"/>
          <w:spacing w:val="-4"/>
          <w:sz w:val="28"/>
          <w:szCs w:val="28"/>
          <w:shd w:val="clear" w:color="auto" w:fill="FFFFFF"/>
        </w:rPr>
        <w:t xml:space="preserve">Для этого объекта управления, в отличие, например, от региона или республики в целом, характерна наиболее короткая дистанция </w:t>
      </w:r>
      <w:r w:rsidR="005F5E7D" w:rsidRPr="00A00680">
        <w:rPr>
          <w:rFonts w:ascii="Times New Roman" w:hAnsi="Times New Roman" w:cs="Times New Roman"/>
          <w:spacing w:val="-4"/>
          <w:sz w:val="28"/>
          <w:szCs w:val="28"/>
          <w:shd w:val="clear" w:color="auto" w:fill="FFFFFF"/>
        </w:rPr>
        <w:t xml:space="preserve">от органов приятия решения, до реальных изменений в качестве и уровне жизни населения территории, которой он управляет. Это создаёт наилучшие предпосылки для эффективного использования принципов СП в модернизации системы управления муниципальными образованиями, включая расширение прав и свобод местных органов власти, создание других предпосылок для разработки и реализации программ </w:t>
      </w:r>
      <w:r w:rsidR="002845A8" w:rsidRPr="00A00680">
        <w:rPr>
          <w:rFonts w:ascii="Times New Roman" w:hAnsi="Times New Roman" w:cs="Times New Roman"/>
          <w:spacing w:val="-4"/>
          <w:sz w:val="28"/>
          <w:szCs w:val="28"/>
          <w:shd w:val="clear" w:color="auto" w:fill="FFFFFF"/>
        </w:rPr>
        <w:t xml:space="preserve">их </w:t>
      </w:r>
      <w:r w:rsidR="005F5E7D" w:rsidRPr="00A00680">
        <w:rPr>
          <w:rFonts w:ascii="Times New Roman" w:hAnsi="Times New Roman" w:cs="Times New Roman"/>
          <w:spacing w:val="-4"/>
          <w:sz w:val="28"/>
          <w:szCs w:val="28"/>
          <w:shd w:val="clear" w:color="auto" w:fill="FFFFFF"/>
        </w:rPr>
        <w:t>долгосрочного развития.</w:t>
      </w:r>
    </w:p>
    <w:p w14:paraId="2FE486BC" w14:textId="3DD69A2C" w:rsidR="00937A16" w:rsidRPr="00A00680" w:rsidRDefault="00937A16" w:rsidP="003727AE">
      <w:pPr>
        <w:spacing w:before="120" w:after="0" w:line="276" w:lineRule="auto"/>
        <w:ind w:firstLine="709"/>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В Узбекистане, органами управления при поддержке международных организаций предпринимались попытки разработать подобные методические подходы</w:t>
      </w:r>
      <w:r w:rsidRPr="00A00680">
        <w:rPr>
          <w:rFonts w:ascii="Times New Roman" w:hAnsi="Times New Roman" w:cs="Times New Roman"/>
          <w:spacing w:val="-4"/>
          <w:sz w:val="28"/>
          <w:szCs w:val="28"/>
          <w:shd w:val="clear" w:color="auto" w:fill="FFFFFF"/>
          <w:vertAlign w:val="superscript"/>
        </w:rPr>
        <w:footnoteReference w:id="5"/>
      </w:r>
      <w:r w:rsidRPr="00A00680">
        <w:rPr>
          <w:rFonts w:ascii="Times New Roman" w:hAnsi="Times New Roman" w:cs="Times New Roman"/>
          <w:spacing w:val="-4"/>
          <w:sz w:val="28"/>
          <w:szCs w:val="28"/>
          <w:shd w:val="clear" w:color="auto" w:fill="FFFFFF"/>
        </w:rPr>
        <w:t>. Однако большинство из них так и не получили официального статуса, либо не были доведены до реализации вследствие финансовых и организационных проблем, либо информация об их реализации не размещалась в открытом доступе</w:t>
      </w:r>
      <w:r w:rsidRPr="00A00680">
        <w:rPr>
          <w:rFonts w:ascii="Times New Roman" w:hAnsi="Times New Roman" w:cs="Times New Roman"/>
          <w:spacing w:val="-4"/>
          <w:sz w:val="28"/>
          <w:szCs w:val="28"/>
          <w:shd w:val="clear" w:color="auto" w:fill="FFFFFF"/>
          <w:vertAlign w:val="superscript"/>
        </w:rPr>
        <w:footnoteReference w:id="6"/>
      </w:r>
      <w:r w:rsidRPr="00A00680">
        <w:rPr>
          <w:rFonts w:ascii="Times New Roman" w:hAnsi="Times New Roman" w:cs="Times New Roman"/>
          <w:spacing w:val="-4"/>
          <w:sz w:val="28"/>
          <w:szCs w:val="28"/>
          <w:shd w:val="clear" w:color="auto" w:fill="FFFFFF"/>
        </w:rPr>
        <w:t>. В последние годы и принимались документы по развитию отдельных территорий</w:t>
      </w:r>
      <w:r w:rsidRPr="00A00680">
        <w:rPr>
          <w:rFonts w:ascii="Times New Roman" w:hAnsi="Times New Roman" w:cs="Times New Roman"/>
          <w:spacing w:val="-4"/>
          <w:sz w:val="28"/>
          <w:szCs w:val="28"/>
          <w:shd w:val="clear" w:color="auto" w:fill="FFFFFF"/>
          <w:vertAlign w:val="superscript"/>
        </w:rPr>
        <w:footnoteReference w:id="7"/>
      </w:r>
      <w:r w:rsidRPr="00A00680">
        <w:rPr>
          <w:rFonts w:ascii="Times New Roman" w:hAnsi="Times New Roman" w:cs="Times New Roman"/>
          <w:spacing w:val="-4"/>
          <w:sz w:val="28"/>
          <w:szCs w:val="28"/>
          <w:shd w:val="clear" w:color="auto" w:fill="FFFFFF"/>
        </w:rPr>
        <w:t xml:space="preserve">, но </w:t>
      </w:r>
      <w:r w:rsidRPr="00A00680">
        <w:rPr>
          <w:rFonts w:ascii="Times New Roman" w:hAnsi="Times New Roman" w:cs="Times New Roman"/>
          <w:spacing w:val="-4"/>
          <w:sz w:val="28"/>
          <w:szCs w:val="28"/>
          <w:shd w:val="clear" w:color="auto" w:fill="FFFFFF"/>
        </w:rPr>
        <w:lastRenderedPageBreak/>
        <w:t xml:space="preserve">эти документы не отвечали требованиям, предъявляемым к стратегическим документам долгосрочного развития муниципальных образований. Зачастую они были направлены на решение отдельных проблем развития территории, а доступ к результатам их выполнения имел лишь узкий круг работников центральных и местных органов власти, что затрудняет оценку их эффективности.     </w:t>
      </w:r>
    </w:p>
    <w:p w14:paraId="150B0357" w14:textId="6F78A774" w:rsidR="00A43307" w:rsidRPr="00A00680" w:rsidRDefault="00937A16" w:rsidP="003727AE">
      <w:pPr>
        <w:spacing w:after="0" w:line="276" w:lineRule="auto"/>
        <w:ind w:firstLine="709"/>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Основная причина кроется в наличие ряда</w:t>
      </w:r>
      <w:r w:rsidRPr="00A00680">
        <w:rPr>
          <w:rFonts w:ascii="Times New Roman" w:hAnsi="Times New Roman" w:cs="Times New Roman"/>
          <w:i/>
          <w:iCs/>
          <w:spacing w:val="-4"/>
          <w:sz w:val="28"/>
          <w:szCs w:val="28"/>
          <w:shd w:val="clear" w:color="auto" w:fill="FFFFFF"/>
        </w:rPr>
        <w:t xml:space="preserve"> барьеров</w:t>
      </w:r>
      <w:r w:rsidRPr="00A00680">
        <w:rPr>
          <w:rFonts w:ascii="Times New Roman" w:hAnsi="Times New Roman" w:cs="Times New Roman"/>
          <w:spacing w:val="-4"/>
          <w:sz w:val="28"/>
          <w:szCs w:val="28"/>
          <w:shd w:val="clear" w:color="auto" w:fill="FFFFFF"/>
        </w:rPr>
        <w:t>, препятствующих удовлетворению спроса на методическое обеспечение СП и использованию возникающих здесь возможностей (рис. 1). Прежде всего, это отсутствие единой общепринятой концепции модернизации системы управления муниципальными образования</w:t>
      </w:r>
      <w:r w:rsidR="008B55CF">
        <w:rPr>
          <w:rFonts w:ascii="Times New Roman" w:hAnsi="Times New Roman" w:cs="Times New Roman"/>
          <w:spacing w:val="-4"/>
          <w:sz w:val="28"/>
          <w:szCs w:val="28"/>
          <w:shd w:val="clear" w:color="auto" w:fill="FFFFFF"/>
        </w:rPr>
        <w:t>ми</w:t>
      </w:r>
      <w:r w:rsidRPr="00A00680">
        <w:rPr>
          <w:rFonts w:ascii="Times New Roman" w:hAnsi="Times New Roman" w:cs="Times New Roman"/>
          <w:spacing w:val="-4"/>
          <w:sz w:val="28"/>
          <w:szCs w:val="28"/>
          <w:shd w:val="clear" w:color="auto" w:fill="FFFFFF"/>
        </w:rPr>
        <w:t xml:space="preserve"> на принципах СП.  Находясь на самом нижнем уровне административного управления здесь наиболее остро проявляется проблема доминирования общенациональных/региональных целей и задач, над специфическими задачами долгосрочного развития муниципального образования, отражающая складывающиеся соотношения между местными и общенациональными интересами, которые далеко не всегда могут совпадать во всём своём спектре и многообразии (борьба муниципалитетов за ресурсы, экологические ограничения, альтернативы в развитии транспортной инфраструктуры и т.д.). </w:t>
      </w:r>
    </w:p>
    <w:p w14:paraId="57DB6114" w14:textId="6F0C5276" w:rsidR="009817A1" w:rsidRPr="00A00680" w:rsidRDefault="008E65C1" w:rsidP="003727AE">
      <w:pPr>
        <w:spacing w:after="0" w:line="276" w:lineRule="auto"/>
        <w:ind w:firstLine="709"/>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Одной из крайних точек зрения является вывод о том, что в следствии такого доминирования, а также </w:t>
      </w:r>
      <w:r w:rsidR="00D04564" w:rsidRPr="00A00680">
        <w:rPr>
          <w:rFonts w:ascii="Times New Roman" w:hAnsi="Times New Roman" w:cs="Times New Roman"/>
          <w:spacing w:val="-4"/>
          <w:sz w:val="28"/>
          <w:szCs w:val="28"/>
          <w:shd w:val="clear" w:color="auto" w:fill="FFFFFF"/>
        </w:rPr>
        <w:t xml:space="preserve">в силу </w:t>
      </w:r>
      <w:r w:rsidR="00327460" w:rsidRPr="00A00680">
        <w:rPr>
          <w:rFonts w:ascii="Times New Roman" w:hAnsi="Times New Roman" w:cs="Times New Roman"/>
          <w:spacing w:val="-4"/>
          <w:sz w:val="28"/>
          <w:szCs w:val="28"/>
          <w:shd w:val="clear" w:color="auto" w:fill="FFFFFF"/>
        </w:rPr>
        <w:t>ограниченных возможностей финансирования стратегий развития и слабости аналитического потенциала местных органов власти (рис. 1</w:t>
      </w:r>
      <w:r w:rsidR="004A46DE" w:rsidRPr="00A00680">
        <w:rPr>
          <w:rFonts w:ascii="Times New Roman" w:hAnsi="Times New Roman" w:cs="Times New Roman"/>
          <w:spacing w:val="-4"/>
          <w:sz w:val="28"/>
          <w:szCs w:val="28"/>
          <w:shd w:val="clear" w:color="auto" w:fill="FFFFFF"/>
        </w:rPr>
        <w:t>), возможность</w:t>
      </w:r>
      <w:r w:rsidR="00327460" w:rsidRPr="00A00680">
        <w:rPr>
          <w:rFonts w:ascii="Times New Roman" w:hAnsi="Times New Roman" w:cs="Times New Roman"/>
          <w:spacing w:val="-4"/>
          <w:sz w:val="28"/>
          <w:szCs w:val="28"/>
          <w:shd w:val="clear" w:color="auto" w:fill="FFFFFF"/>
        </w:rPr>
        <w:t xml:space="preserve"> </w:t>
      </w:r>
      <w:r w:rsidR="00296A24" w:rsidRPr="00A00680">
        <w:rPr>
          <w:rFonts w:ascii="Times New Roman" w:hAnsi="Times New Roman" w:cs="Times New Roman"/>
          <w:spacing w:val="-4"/>
          <w:sz w:val="28"/>
          <w:szCs w:val="28"/>
          <w:shd w:val="clear" w:color="auto" w:fill="FFFFFF"/>
        </w:rPr>
        <w:t xml:space="preserve">самостоятельного </w:t>
      </w:r>
      <w:r w:rsidR="00327460" w:rsidRPr="00A00680">
        <w:rPr>
          <w:rFonts w:ascii="Times New Roman" w:hAnsi="Times New Roman" w:cs="Times New Roman"/>
          <w:spacing w:val="-4"/>
          <w:sz w:val="28"/>
          <w:szCs w:val="28"/>
          <w:shd w:val="clear" w:color="auto" w:fill="FFFFFF"/>
        </w:rPr>
        <w:t>формирования и выбора ими альтернатив развития</w:t>
      </w:r>
      <w:r w:rsidR="007A7F0D" w:rsidRPr="00A00680">
        <w:rPr>
          <w:rFonts w:ascii="Times New Roman" w:hAnsi="Times New Roman" w:cs="Times New Roman"/>
          <w:spacing w:val="-4"/>
          <w:sz w:val="28"/>
          <w:szCs w:val="28"/>
          <w:shd w:val="clear" w:color="auto" w:fill="FFFFFF"/>
        </w:rPr>
        <w:t xml:space="preserve"> у них</w:t>
      </w:r>
      <w:r w:rsidR="00327460" w:rsidRPr="00A00680">
        <w:rPr>
          <w:rFonts w:ascii="Times New Roman" w:hAnsi="Times New Roman" w:cs="Times New Roman"/>
          <w:spacing w:val="-4"/>
          <w:sz w:val="28"/>
          <w:szCs w:val="28"/>
          <w:shd w:val="clear" w:color="auto" w:fill="FFFFFF"/>
        </w:rPr>
        <w:t xml:space="preserve"> практически отсутствует, </w:t>
      </w:r>
      <w:r w:rsidR="007A7F0D" w:rsidRPr="00A00680">
        <w:rPr>
          <w:rFonts w:ascii="Times New Roman" w:hAnsi="Times New Roman" w:cs="Times New Roman"/>
          <w:spacing w:val="-4"/>
          <w:sz w:val="28"/>
          <w:szCs w:val="28"/>
          <w:shd w:val="clear" w:color="auto" w:fill="FFFFFF"/>
        </w:rPr>
        <w:t>т.е.</w:t>
      </w:r>
      <w:r w:rsidR="00327460" w:rsidRPr="00A00680">
        <w:rPr>
          <w:rFonts w:ascii="Times New Roman" w:hAnsi="Times New Roman" w:cs="Times New Roman"/>
          <w:spacing w:val="-4"/>
          <w:sz w:val="28"/>
          <w:szCs w:val="28"/>
          <w:shd w:val="clear" w:color="auto" w:fill="FFFFFF"/>
        </w:rPr>
        <w:t xml:space="preserve">  на низовом уровне госуправления (особенно для сельских поселений) не может быть стратегии </w:t>
      </w:r>
      <w:r w:rsidR="004A46DE" w:rsidRPr="00A00680">
        <w:rPr>
          <w:rFonts w:ascii="Times New Roman" w:hAnsi="Times New Roman" w:cs="Times New Roman"/>
          <w:spacing w:val="-4"/>
          <w:sz w:val="28"/>
          <w:szCs w:val="28"/>
          <w:shd w:val="clear" w:color="auto" w:fill="FFFFFF"/>
        </w:rPr>
        <w:t>развития,</w:t>
      </w:r>
      <w:r w:rsidR="00327460" w:rsidRPr="00A00680">
        <w:rPr>
          <w:rFonts w:ascii="Times New Roman" w:hAnsi="Times New Roman" w:cs="Times New Roman"/>
          <w:spacing w:val="-4"/>
          <w:sz w:val="28"/>
          <w:szCs w:val="28"/>
          <w:shd w:val="clear" w:color="auto" w:fill="FFFFFF"/>
        </w:rPr>
        <w:t xml:space="preserve"> а только план, состоящий из мероприятий по реализации стратегий более высокого уровня управления (прежде всего того региона, в состав которого входит поселение [9]).</w:t>
      </w:r>
    </w:p>
    <w:p w14:paraId="061E9DF0" w14:textId="7896AE2E" w:rsidR="00E21D79" w:rsidRPr="00A00680" w:rsidRDefault="008B7C1B"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Ряд видных учёных ставят также вопрос и о принципиальной </w:t>
      </w:r>
      <w:r w:rsidR="004A46DE" w:rsidRPr="00A00680">
        <w:rPr>
          <w:rFonts w:ascii="Times New Roman" w:hAnsi="Times New Roman" w:cs="Times New Roman"/>
          <w:spacing w:val="-4"/>
          <w:sz w:val="28"/>
          <w:szCs w:val="28"/>
          <w:shd w:val="clear" w:color="auto" w:fill="FFFFFF"/>
        </w:rPr>
        <w:t>невозможности предвидения</w:t>
      </w:r>
      <w:r w:rsidRPr="00A00680">
        <w:rPr>
          <w:rFonts w:ascii="Times New Roman" w:hAnsi="Times New Roman" w:cs="Times New Roman"/>
          <w:spacing w:val="-4"/>
          <w:sz w:val="28"/>
          <w:szCs w:val="28"/>
          <w:shd w:val="clear" w:color="auto" w:fill="FFFFFF"/>
        </w:rPr>
        <w:t xml:space="preserve"> будущего в общественных процессах, указывая на такие источники непредсказуемости, как невозможность даже в среднесрочной перспективе предвосхищать научные открытия и технологические прорывы, выявлять постоянно меняющиеся взаимосвязи и предпочтения в общественных системах, идеологические и ценностные установки, трудовую мотивацию</w:t>
      </w:r>
      <w:r w:rsidRPr="00A00680">
        <w:rPr>
          <w:rFonts w:ascii="Times New Roman" w:hAnsi="Times New Roman" w:cs="Times New Roman"/>
          <w:sz w:val="28"/>
          <w:szCs w:val="28"/>
          <w:vertAlign w:val="superscript"/>
        </w:rPr>
        <w:footnoteReference w:id="8"/>
      </w:r>
      <w:r w:rsidRPr="00A00680">
        <w:rPr>
          <w:rFonts w:ascii="Times New Roman" w:hAnsi="Times New Roman" w:cs="Times New Roman"/>
          <w:spacing w:val="-4"/>
          <w:sz w:val="28"/>
          <w:szCs w:val="28"/>
          <w:shd w:val="clear" w:color="auto" w:fill="FFFFFF"/>
        </w:rPr>
        <w:t xml:space="preserve">.    </w:t>
      </w:r>
    </w:p>
    <w:p w14:paraId="0E903E37" w14:textId="58CE4647" w:rsidR="00662CAC" w:rsidRDefault="008B7C1B"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Принципиальными являются вопросы </w:t>
      </w:r>
      <w:r w:rsidRPr="00A00680">
        <w:rPr>
          <w:rFonts w:ascii="Times New Roman" w:hAnsi="Times New Roman" w:cs="Times New Roman"/>
          <w:i/>
          <w:iCs/>
          <w:spacing w:val="-4"/>
          <w:sz w:val="28"/>
          <w:szCs w:val="28"/>
          <w:shd w:val="clear" w:color="auto" w:fill="FFFFFF"/>
        </w:rPr>
        <w:t>обоснования оптимального уровня децентрализации регионального управления</w:t>
      </w:r>
      <w:r w:rsidRPr="00A00680">
        <w:rPr>
          <w:rStyle w:val="a5"/>
          <w:rFonts w:ascii="Times New Roman" w:hAnsi="Times New Roman" w:cs="Times New Roman"/>
          <w:spacing w:val="-4"/>
          <w:sz w:val="28"/>
          <w:szCs w:val="28"/>
          <w:shd w:val="clear" w:color="auto" w:fill="FFFFFF"/>
        </w:rPr>
        <w:footnoteReference w:id="9"/>
      </w:r>
      <w:r w:rsidRPr="00A00680">
        <w:rPr>
          <w:rFonts w:ascii="Times New Roman" w:hAnsi="Times New Roman" w:cs="Times New Roman"/>
          <w:spacing w:val="-4"/>
          <w:sz w:val="28"/>
          <w:szCs w:val="28"/>
          <w:shd w:val="clear" w:color="auto" w:fill="FFFFFF"/>
        </w:rPr>
        <w:t xml:space="preserve">, формулирования строгих </w:t>
      </w:r>
      <w:r w:rsidRPr="00A00680">
        <w:rPr>
          <w:rFonts w:ascii="Times New Roman" w:hAnsi="Times New Roman" w:cs="Times New Roman"/>
          <w:spacing w:val="-4"/>
          <w:sz w:val="28"/>
          <w:szCs w:val="28"/>
          <w:shd w:val="clear" w:color="auto" w:fill="FFFFFF"/>
        </w:rPr>
        <w:lastRenderedPageBreak/>
        <w:t xml:space="preserve">рекомендаций, алгоритмов, методов и инструментов построения стратегии развития муниципальных образований, системы индикаторов и взаимосвязей между ними, роль институционального фактора, процедуры согласования приоритетов и интересов населения территории с целевыми ориентирами региона и страны в целом и ряд других, которые пока ещё не нашли однозначного освящения в существующих по данной проблематике публикациях. Разработка алгоритма </w:t>
      </w:r>
      <w:r w:rsidRPr="00A00680">
        <w:rPr>
          <w:rFonts w:ascii="Times New Roman" w:hAnsi="Times New Roman" w:cs="Times New Roman"/>
          <w:i/>
          <w:iCs/>
          <w:spacing w:val="-4"/>
          <w:sz w:val="28"/>
          <w:szCs w:val="28"/>
          <w:shd w:val="clear" w:color="auto" w:fill="FFFFFF"/>
        </w:rPr>
        <w:t>поиска баланса между централизацией и самоуправлением</w:t>
      </w:r>
      <w:r w:rsidRPr="00A00680">
        <w:rPr>
          <w:rFonts w:ascii="Times New Roman" w:hAnsi="Times New Roman" w:cs="Times New Roman"/>
          <w:spacing w:val="-4"/>
          <w:sz w:val="28"/>
          <w:szCs w:val="28"/>
          <w:shd w:val="clear" w:color="auto" w:fill="FFFFFF"/>
        </w:rPr>
        <w:t xml:space="preserve">, отражающий баланс интересов между государством и местным сообществом в каждой конкретной </w:t>
      </w:r>
      <w:r w:rsidR="004A46DE" w:rsidRPr="00A00680">
        <w:rPr>
          <w:rFonts w:ascii="Times New Roman" w:hAnsi="Times New Roman" w:cs="Times New Roman"/>
          <w:spacing w:val="-4"/>
          <w:sz w:val="28"/>
          <w:szCs w:val="28"/>
          <w:shd w:val="clear" w:color="auto" w:fill="FFFFFF"/>
        </w:rPr>
        <w:t>ситуации – задача</w:t>
      </w:r>
      <w:r w:rsidRPr="00A00680">
        <w:rPr>
          <w:rFonts w:ascii="Times New Roman" w:hAnsi="Times New Roman" w:cs="Times New Roman"/>
          <w:spacing w:val="-4"/>
          <w:sz w:val="28"/>
          <w:szCs w:val="28"/>
          <w:shd w:val="clear" w:color="auto" w:fill="FFFFFF"/>
        </w:rPr>
        <w:t xml:space="preserve"> науки, которая ещё ждёт своего решения.</w:t>
      </w:r>
    </w:p>
    <w:p w14:paraId="6FF5E7C9" w14:textId="2E175314" w:rsidR="00591605" w:rsidRPr="002E2FD2" w:rsidRDefault="008B7C1B" w:rsidP="002E2FD2">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  </w:t>
      </w:r>
      <w:r w:rsidR="002E2FD2" w:rsidRPr="00A00680">
        <w:rPr>
          <w:rFonts w:ascii="Vollkorn" w:hAnsi="Vollkorn"/>
          <w:noProof/>
          <w:color w:val="212529"/>
          <w:spacing w:val="-4"/>
          <w:sz w:val="28"/>
          <w:szCs w:val="28"/>
          <w:shd w:val="clear" w:color="auto" w:fill="FFFFFF"/>
          <w:lang w:eastAsia="ru-RU"/>
        </w:rPr>
        <w:drawing>
          <wp:anchor distT="0" distB="0" distL="114300" distR="114300" simplePos="0" relativeHeight="251736064" behindDoc="1" locked="0" layoutInCell="1" allowOverlap="1" wp14:anchorId="5F890F15" wp14:editId="28147E02">
            <wp:simplePos x="0" y="0"/>
            <wp:positionH relativeFrom="column">
              <wp:posOffset>0</wp:posOffset>
            </wp:positionH>
            <wp:positionV relativeFrom="paragraph">
              <wp:posOffset>237490</wp:posOffset>
            </wp:positionV>
            <wp:extent cx="5486400" cy="4048125"/>
            <wp:effectExtent l="0" t="0" r="0" b="9525"/>
            <wp:wrapTight wrapText="bothSides">
              <wp:wrapPolygon edited="0">
                <wp:start x="0" y="0"/>
                <wp:lineTo x="0" y="21549"/>
                <wp:lineTo x="21525" y="21549"/>
                <wp:lineTo x="21525" y="0"/>
                <wp:lineTo x="0" y="0"/>
              </wp:wrapPolygon>
            </wp:wrapTight>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78595A" w:rsidRPr="00A00680">
        <w:rPr>
          <w:rFonts w:ascii="Vollkorn" w:hAnsi="Vollkorn"/>
          <w:noProof/>
          <w:color w:val="212529"/>
          <w:spacing w:val="-4"/>
          <w:sz w:val="28"/>
          <w:szCs w:val="28"/>
          <w:lang w:eastAsia="ru-RU"/>
        </w:rPr>
        <mc:AlternateContent>
          <mc:Choice Requires="wps">
            <w:drawing>
              <wp:anchor distT="0" distB="0" distL="114300" distR="114300" simplePos="0" relativeHeight="251663360" behindDoc="0" locked="0" layoutInCell="1" allowOverlap="1" wp14:anchorId="1BF35974" wp14:editId="0A9BBEB9">
                <wp:simplePos x="0" y="0"/>
                <wp:positionH relativeFrom="column">
                  <wp:posOffset>2729865</wp:posOffset>
                </wp:positionH>
                <wp:positionV relativeFrom="paragraph">
                  <wp:posOffset>781685</wp:posOffset>
                </wp:positionV>
                <wp:extent cx="0" cy="975360"/>
                <wp:effectExtent l="0" t="0" r="38100" b="1524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0" cy="97536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226670" id="Прямая соединительная линия 7"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95pt,61.55pt" to="214.9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" strokecolor="black [3200]" strokeweight=".5pt">
                <v:stroke dashstyle="dash" joinstyle="miter"/>
              </v:line>
            </w:pict>
          </mc:Fallback>
        </mc:AlternateContent>
      </w:r>
      <w:r w:rsidR="008E65C1" w:rsidRPr="00A00680">
        <w:rPr>
          <w:rFonts w:ascii="Vollkorn" w:hAnsi="Vollkorn"/>
          <w:noProof/>
          <w:color w:val="212529"/>
          <w:spacing w:val="-4"/>
          <w:sz w:val="28"/>
          <w:szCs w:val="28"/>
          <w:lang w:eastAsia="ru-RU"/>
        </w:rPr>
        <mc:AlternateContent>
          <mc:Choice Requires="wps">
            <w:drawing>
              <wp:anchor distT="0" distB="0" distL="114300" distR="114300" simplePos="0" relativeHeight="251662336" behindDoc="0" locked="0" layoutInCell="1" allowOverlap="1" wp14:anchorId="43CE2BD4" wp14:editId="28AAFCE3">
                <wp:simplePos x="0" y="0"/>
                <wp:positionH relativeFrom="column">
                  <wp:posOffset>1876425</wp:posOffset>
                </wp:positionH>
                <wp:positionV relativeFrom="paragraph">
                  <wp:posOffset>1475105</wp:posOffset>
                </wp:positionV>
                <wp:extent cx="853440" cy="281940"/>
                <wp:effectExtent l="0" t="0" r="22860" b="22860"/>
                <wp:wrapNone/>
                <wp:docPr id="5" name="Прямая соединительная линия 5"/>
                <wp:cNvGraphicFramePr/>
                <a:graphic xmlns:a="http://schemas.openxmlformats.org/drawingml/2006/main">
                  <a:graphicData uri="http://schemas.microsoft.com/office/word/2010/wordprocessingShape">
                    <wps:wsp>
                      <wps:cNvCnPr/>
                      <wps:spPr>
                        <a:xfrm flipH="1" flipV="1">
                          <a:off x="0" y="0"/>
                          <a:ext cx="853440" cy="28194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A8FDD3" id="Прямая соединительная линия 5" o:spid="_x0000_s1026" style="position:absolute;flip:x 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75pt,116.15pt" to="214.9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" strokecolor="black [3200]" strokeweight=".5pt">
                <v:stroke dashstyle="dash" joinstyle="miter"/>
              </v:line>
            </w:pict>
          </mc:Fallback>
        </mc:AlternateContent>
      </w:r>
      <w:r w:rsidR="008E65C1" w:rsidRPr="00A00680">
        <w:rPr>
          <w:rFonts w:ascii="Vollkorn" w:hAnsi="Vollkorn"/>
          <w:noProof/>
          <w:color w:val="212529"/>
          <w:spacing w:val="-4"/>
          <w:sz w:val="28"/>
          <w:szCs w:val="28"/>
          <w:lang w:eastAsia="ru-RU"/>
        </w:rPr>
        <mc:AlternateContent>
          <mc:Choice Requires="wps">
            <w:drawing>
              <wp:anchor distT="0" distB="0" distL="114300" distR="114300" simplePos="0" relativeHeight="251661312" behindDoc="0" locked="0" layoutInCell="1" allowOverlap="1" wp14:anchorId="25034D6F" wp14:editId="2988BCD9">
                <wp:simplePos x="0" y="0"/>
                <wp:positionH relativeFrom="column">
                  <wp:posOffset>2729865</wp:posOffset>
                </wp:positionH>
                <wp:positionV relativeFrom="paragraph">
                  <wp:posOffset>1475105</wp:posOffset>
                </wp:positionV>
                <wp:extent cx="883920" cy="281940"/>
                <wp:effectExtent l="0" t="0" r="11430" b="2286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883920" cy="28194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E4672" id="Прямая соединительная линия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5pt,116.15pt" to="284.5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" strokecolor="black [3200]" strokeweight=".5pt">
                <v:stroke dashstyle="dash" joinstyle="miter"/>
              </v:line>
            </w:pict>
          </mc:Fallback>
        </mc:AlternateContent>
      </w:r>
      <w:r w:rsidR="008E65C1" w:rsidRPr="00A00680">
        <w:rPr>
          <w:rFonts w:ascii="Vollkorn" w:hAnsi="Vollkorn"/>
          <w:noProof/>
          <w:color w:val="212529"/>
          <w:spacing w:val="-4"/>
          <w:sz w:val="28"/>
          <w:szCs w:val="28"/>
          <w:lang w:eastAsia="ru-RU"/>
        </w:rPr>
        <mc:AlternateContent>
          <mc:Choice Requires="wps">
            <w:drawing>
              <wp:anchor distT="0" distB="0" distL="114300" distR="114300" simplePos="0" relativeHeight="251659264" behindDoc="0" locked="0" layoutInCell="1" allowOverlap="1" wp14:anchorId="5035679A" wp14:editId="2D7631E1">
                <wp:simplePos x="0" y="0"/>
                <wp:positionH relativeFrom="column">
                  <wp:posOffset>2188845</wp:posOffset>
                </wp:positionH>
                <wp:positionV relativeFrom="paragraph">
                  <wp:posOffset>1757045</wp:posOffset>
                </wp:positionV>
                <wp:extent cx="541020" cy="731520"/>
                <wp:effectExtent l="0" t="0" r="30480" b="3048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541020" cy="7315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1A6AB"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138.35pt" to="214.9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" strokecolor="black [3200]" strokeweight=".5pt">
                <v:stroke dashstyle="dash" joinstyle="miter"/>
              </v:line>
            </w:pict>
          </mc:Fallback>
        </mc:AlternateContent>
      </w:r>
      <w:r w:rsidR="00890BC6" w:rsidRPr="00A00680">
        <w:rPr>
          <w:rFonts w:ascii="Vollkorn" w:hAnsi="Vollkorn"/>
          <w:noProof/>
          <w:color w:val="212529"/>
          <w:spacing w:val="-4"/>
          <w:sz w:val="28"/>
          <w:szCs w:val="28"/>
          <w:lang w:eastAsia="ru-RU"/>
        </w:rPr>
        <mc:AlternateContent>
          <mc:Choice Requires="wps">
            <w:drawing>
              <wp:anchor distT="0" distB="0" distL="114300" distR="114300" simplePos="0" relativeHeight="251660288" behindDoc="0" locked="0" layoutInCell="1" allowOverlap="1" wp14:anchorId="69A2DABF" wp14:editId="12BA12E0">
                <wp:simplePos x="0" y="0"/>
                <wp:positionH relativeFrom="column">
                  <wp:posOffset>2729865</wp:posOffset>
                </wp:positionH>
                <wp:positionV relativeFrom="paragraph">
                  <wp:posOffset>1710690</wp:posOffset>
                </wp:positionV>
                <wp:extent cx="556260" cy="784860"/>
                <wp:effectExtent l="0" t="0" r="34290" b="3429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56260" cy="78486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B938D"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4.95pt,134.7pt" to="258.7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" strokecolor="black [3200]" strokeweight=".5pt">
                <v:stroke dashstyle="dash" joinstyle="miter"/>
              </v:line>
            </w:pict>
          </mc:Fallback>
        </mc:AlternateContent>
      </w:r>
    </w:p>
    <w:p w14:paraId="7C768B85"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4BC43CFF"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344270C9"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7BD63B3C"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1D1486AF"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37911AB2"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7A744194"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287DF752"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40FFC091" w14:textId="77777777" w:rsidR="004A46DE" w:rsidRPr="00A00680" w:rsidRDefault="004A46DE" w:rsidP="003727AE">
      <w:pPr>
        <w:spacing w:after="0" w:line="276" w:lineRule="auto"/>
        <w:rPr>
          <w:rFonts w:ascii="Vollkorn" w:hAnsi="Vollkorn"/>
          <w:b/>
          <w:bCs/>
          <w:color w:val="212529"/>
          <w:spacing w:val="-4"/>
          <w:sz w:val="28"/>
          <w:szCs w:val="28"/>
          <w:shd w:val="clear" w:color="auto" w:fill="FFFFFF"/>
        </w:rPr>
      </w:pPr>
    </w:p>
    <w:p w14:paraId="5AD599A4"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bookmarkStart w:id="4" w:name="_Hlk208825507"/>
    </w:p>
    <w:p w14:paraId="32342188"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p>
    <w:p w14:paraId="6C57ED7F"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p>
    <w:p w14:paraId="7FFB3175"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p>
    <w:p w14:paraId="7A4084CF"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p>
    <w:p w14:paraId="1A10F77B"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p>
    <w:p w14:paraId="5ADEE248"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p>
    <w:p w14:paraId="7A3C0124"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p>
    <w:p w14:paraId="330DE2A7" w14:textId="77777777" w:rsidR="002E2FD2" w:rsidRDefault="002E2FD2" w:rsidP="003727AE">
      <w:pPr>
        <w:spacing w:after="0" w:line="276" w:lineRule="auto"/>
        <w:jc w:val="center"/>
        <w:rPr>
          <w:rFonts w:ascii="Times New Roman" w:hAnsi="Times New Roman" w:cs="Times New Roman"/>
          <w:b/>
          <w:bCs/>
          <w:spacing w:val="-4"/>
          <w:sz w:val="28"/>
          <w:szCs w:val="28"/>
          <w:shd w:val="clear" w:color="auto" w:fill="FFFFFF"/>
        </w:rPr>
      </w:pPr>
    </w:p>
    <w:p w14:paraId="29407588" w14:textId="37E3A3C1" w:rsidR="00662CAC" w:rsidRPr="00A00680" w:rsidRDefault="00662CAC" w:rsidP="00D61B50">
      <w:pPr>
        <w:spacing w:after="0" w:line="240" w:lineRule="auto"/>
        <w:jc w:val="center"/>
        <w:rPr>
          <w:rFonts w:ascii="Cambria" w:hAnsi="Cambria"/>
          <w:b/>
          <w:bCs/>
          <w:color w:val="212529"/>
          <w:spacing w:val="-4"/>
          <w:sz w:val="28"/>
          <w:szCs w:val="28"/>
          <w:shd w:val="clear" w:color="auto" w:fill="FFFFFF"/>
        </w:rPr>
      </w:pPr>
      <w:r w:rsidRPr="00A00680">
        <w:rPr>
          <w:rFonts w:ascii="Times New Roman" w:hAnsi="Times New Roman" w:cs="Times New Roman"/>
          <w:b/>
          <w:bCs/>
          <w:spacing w:val="-4"/>
          <w:sz w:val="28"/>
          <w:szCs w:val="28"/>
          <w:shd w:val="clear" w:color="auto" w:fill="FFFFFF"/>
        </w:rPr>
        <w:t xml:space="preserve">Рис.1. Место </w:t>
      </w:r>
      <w:bookmarkEnd w:id="4"/>
      <w:r w:rsidRPr="00A00680">
        <w:rPr>
          <w:rFonts w:ascii="Times New Roman" w:hAnsi="Times New Roman" w:cs="Times New Roman"/>
          <w:b/>
          <w:bCs/>
          <w:spacing w:val="-4"/>
          <w:sz w:val="28"/>
          <w:szCs w:val="28"/>
          <w:shd w:val="clear" w:color="auto" w:fill="FFFFFF"/>
        </w:rPr>
        <w:t>возможности и ограничения муниципального образования                          в системе управления и стратегического планирования Узбекистана</w:t>
      </w:r>
    </w:p>
    <w:p w14:paraId="2DB1D5F9" w14:textId="2B98669D" w:rsidR="00591605" w:rsidRPr="00A00680" w:rsidRDefault="00C66487" w:rsidP="003727AE">
      <w:pPr>
        <w:spacing w:after="0" w:line="276" w:lineRule="auto"/>
        <w:rPr>
          <w:rFonts w:ascii="Vollkorn" w:hAnsi="Vollkorn"/>
          <w:spacing w:val="-4"/>
          <w:sz w:val="28"/>
          <w:szCs w:val="28"/>
          <w:shd w:val="clear" w:color="auto" w:fill="FFFFFF"/>
        </w:rPr>
      </w:pPr>
      <w:r w:rsidRPr="00A00680">
        <w:rPr>
          <w:rFonts w:ascii="Vollkorn" w:hAnsi="Vollkorn"/>
          <w:b/>
          <w:bCs/>
          <w:spacing w:val="-4"/>
          <w:sz w:val="28"/>
          <w:szCs w:val="28"/>
          <w:shd w:val="clear" w:color="auto" w:fill="FFFFFF"/>
        </w:rPr>
        <w:t>Источник:</w:t>
      </w:r>
      <w:r w:rsidRPr="00A00680">
        <w:rPr>
          <w:rFonts w:ascii="Vollkorn" w:hAnsi="Vollkorn"/>
          <w:spacing w:val="-4"/>
          <w:sz w:val="28"/>
          <w:szCs w:val="28"/>
          <w:shd w:val="clear" w:color="auto" w:fill="FFFFFF"/>
        </w:rPr>
        <w:t xml:space="preserve"> </w:t>
      </w:r>
      <w:r w:rsidRPr="00662CAC">
        <w:rPr>
          <w:rFonts w:ascii="Vollkorn" w:hAnsi="Vollkorn"/>
          <w:i/>
          <w:iCs/>
          <w:spacing w:val="-4"/>
          <w:sz w:val="28"/>
          <w:szCs w:val="28"/>
          <w:shd w:val="clear" w:color="auto" w:fill="FFFFFF"/>
        </w:rPr>
        <w:t>разработка автора</w:t>
      </w:r>
    </w:p>
    <w:p w14:paraId="047753E6" w14:textId="295F7E99" w:rsidR="00591605" w:rsidRPr="00A00680" w:rsidRDefault="00D04564" w:rsidP="003727AE">
      <w:pPr>
        <w:spacing w:after="0" w:line="276" w:lineRule="auto"/>
        <w:ind w:hanging="142"/>
        <w:jc w:val="both"/>
        <w:rPr>
          <w:rFonts w:ascii="Vollkorn" w:hAnsi="Vollkorn"/>
          <w:spacing w:val="-4"/>
          <w:sz w:val="28"/>
          <w:szCs w:val="28"/>
          <w:shd w:val="clear" w:color="auto" w:fill="FFFFFF"/>
        </w:rPr>
      </w:pPr>
      <w:r w:rsidRPr="00A00680">
        <w:rPr>
          <w:rFonts w:ascii="Vollkorn" w:hAnsi="Vollkorn"/>
          <w:b/>
          <w:bCs/>
          <w:spacing w:val="-4"/>
          <w:sz w:val="28"/>
          <w:szCs w:val="28"/>
          <w:shd w:val="clear" w:color="auto" w:fill="FFFFFF"/>
        </w:rPr>
        <w:t xml:space="preserve">   </w:t>
      </w:r>
      <w:r w:rsidR="00C66487" w:rsidRPr="00A00680">
        <w:rPr>
          <w:rFonts w:ascii="Vollkorn" w:hAnsi="Vollkorn"/>
          <w:b/>
          <w:bCs/>
          <w:spacing w:val="-4"/>
          <w:sz w:val="28"/>
          <w:szCs w:val="28"/>
          <w:shd w:val="clear" w:color="auto" w:fill="FFFFFF"/>
        </w:rPr>
        <w:t xml:space="preserve">Примечание: </w:t>
      </w:r>
      <w:r w:rsidR="00C66487" w:rsidRPr="00A00680">
        <w:rPr>
          <w:rFonts w:ascii="Vollkorn" w:hAnsi="Vollkorn"/>
          <w:spacing w:val="-4"/>
          <w:sz w:val="28"/>
          <w:szCs w:val="28"/>
          <w:shd w:val="clear" w:color="auto" w:fill="FFFFFF"/>
        </w:rPr>
        <w:t xml:space="preserve">ранжировка объектов </w:t>
      </w:r>
      <w:r w:rsidR="004A46DE" w:rsidRPr="00A00680">
        <w:rPr>
          <w:rFonts w:ascii="Vollkorn" w:hAnsi="Vollkorn"/>
          <w:spacing w:val="-4"/>
          <w:sz w:val="28"/>
          <w:szCs w:val="28"/>
          <w:shd w:val="clear" w:color="auto" w:fill="FFFFFF"/>
        </w:rPr>
        <w:t>управления для различных</w:t>
      </w:r>
      <w:r w:rsidR="00C66487" w:rsidRPr="00A00680">
        <w:rPr>
          <w:rFonts w:ascii="Vollkorn" w:hAnsi="Vollkorn"/>
          <w:spacing w:val="-4"/>
          <w:sz w:val="28"/>
          <w:szCs w:val="28"/>
          <w:shd w:val="clear" w:color="auto" w:fill="FFFFFF"/>
        </w:rPr>
        <w:t xml:space="preserve"> уровней госрегулирования </w:t>
      </w:r>
      <w:r w:rsidR="004A46DE" w:rsidRPr="00A00680">
        <w:rPr>
          <w:rFonts w:ascii="Vollkorn" w:hAnsi="Vollkorn"/>
          <w:spacing w:val="-4"/>
          <w:sz w:val="28"/>
          <w:szCs w:val="28"/>
          <w:shd w:val="clear" w:color="auto" w:fill="FFFFFF"/>
        </w:rPr>
        <w:t>и по</w:t>
      </w:r>
      <w:r w:rsidR="00C66487" w:rsidRPr="00A00680">
        <w:rPr>
          <w:rFonts w:ascii="Vollkorn" w:hAnsi="Vollkorn"/>
          <w:spacing w:val="-4"/>
          <w:sz w:val="28"/>
          <w:szCs w:val="28"/>
          <w:shd w:val="clear" w:color="auto" w:fill="FFFFFF"/>
        </w:rPr>
        <w:t xml:space="preserve"> различным</w:t>
      </w:r>
      <w:r w:rsidR="002E2FD2">
        <w:rPr>
          <w:rFonts w:ascii="Vollkorn" w:hAnsi="Vollkorn"/>
          <w:spacing w:val="-4"/>
          <w:sz w:val="28"/>
          <w:szCs w:val="28"/>
          <w:shd w:val="clear" w:color="auto" w:fill="FFFFFF"/>
        </w:rPr>
        <w:t xml:space="preserve"> </w:t>
      </w:r>
      <w:r w:rsidR="00C66487" w:rsidRPr="00A00680">
        <w:rPr>
          <w:rFonts w:ascii="Vollkorn" w:hAnsi="Vollkorn"/>
          <w:spacing w:val="-4"/>
          <w:sz w:val="28"/>
          <w:szCs w:val="28"/>
          <w:shd w:val="clear" w:color="auto" w:fill="FFFFFF"/>
        </w:rPr>
        <w:t xml:space="preserve">качественным критериям </w:t>
      </w:r>
      <w:r w:rsidR="00296A24" w:rsidRPr="00A00680">
        <w:rPr>
          <w:rFonts w:ascii="Vollkorn" w:hAnsi="Vollkorn"/>
          <w:spacing w:val="-4"/>
          <w:sz w:val="28"/>
          <w:szCs w:val="28"/>
          <w:shd w:val="clear" w:color="auto" w:fill="FFFFFF"/>
        </w:rPr>
        <w:t>выполнена по 4-</w:t>
      </w:r>
      <w:r w:rsidR="004A46DE" w:rsidRPr="00A00680">
        <w:rPr>
          <w:rFonts w:ascii="Vollkorn" w:hAnsi="Vollkorn"/>
          <w:spacing w:val="-4"/>
          <w:sz w:val="28"/>
          <w:szCs w:val="28"/>
          <w:shd w:val="clear" w:color="auto" w:fill="FFFFFF"/>
        </w:rPr>
        <w:t>х бальной</w:t>
      </w:r>
      <w:r w:rsidR="00296A24" w:rsidRPr="00A00680">
        <w:rPr>
          <w:rFonts w:ascii="Vollkorn" w:hAnsi="Vollkorn"/>
          <w:spacing w:val="-4"/>
          <w:sz w:val="28"/>
          <w:szCs w:val="28"/>
          <w:shd w:val="clear" w:color="auto" w:fill="FFFFFF"/>
        </w:rPr>
        <w:t xml:space="preserve"> шкале, от 1 самая низкая, до 4-х (самая</w:t>
      </w:r>
      <w:r w:rsidRPr="00A00680">
        <w:rPr>
          <w:rFonts w:ascii="Vollkorn" w:hAnsi="Vollkorn"/>
          <w:spacing w:val="-4"/>
          <w:sz w:val="28"/>
          <w:szCs w:val="28"/>
          <w:shd w:val="clear" w:color="auto" w:fill="FFFFFF"/>
        </w:rPr>
        <w:t xml:space="preserve"> </w:t>
      </w:r>
      <w:r w:rsidR="00296A24" w:rsidRPr="00A00680">
        <w:rPr>
          <w:rFonts w:ascii="Vollkorn" w:hAnsi="Vollkorn"/>
          <w:spacing w:val="-4"/>
          <w:sz w:val="28"/>
          <w:szCs w:val="28"/>
          <w:shd w:val="clear" w:color="auto" w:fill="FFFFFF"/>
        </w:rPr>
        <w:t xml:space="preserve">высокая). Например, </w:t>
      </w:r>
      <w:r w:rsidRPr="00A00680">
        <w:rPr>
          <w:rFonts w:ascii="Vollkorn" w:hAnsi="Vollkorn"/>
          <w:spacing w:val="-4"/>
          <w:sz w:val="28"/>
          <w:szCs w:val="28"/>
          <w:shd w:val="clear" w:color="auto" w:fill="FFFFFF"/>
        </w:rPr>
        <w:t>са</w:t>
      </w:r>
      <w:r w:rsidR="00296A24" w:rsidRPr="00A00680">
        <w:rPr>
          <w:rFonts w:ascii="Vollkorn" w:hAnsi="Vollkorn"/>
          <w:spacing w:val="-4"/>
          <w:sz w:val="28"/>
          <w:szCs w:val="28"/>
          <w:shd w:val="clear" w:color="auto" w:fill="FFFFFF"/>
        </w:rPr>
        <w:t xml:space="preserve">мые </w:t>
      </w:r>
      <w:r w:rsidR="004A46DE" w:rsidRPr="00A00680">
        <w:rPr>
          <w:rFonts w:ascii="Vollkorn" w:hAnsi="Vollkorn"/>
          <w:spacing w:val="-4"/>
          <w:sz w:val="28"/>
          <w:szCs w:val="28"/>
          <w:shd w:val="clear" w:color="auto" w:fill="FFFFFF"/>
        </w:rPr>
        <w:t>ограниченные возможности</w:t>
      </w:r>
      <w:r w:rsidR="00296A24" w:rsidRPr="00A00680">
        <w:rPr>
          <w:rFonts w:ascii="Vollkorn" w:hAnsi="Vollkorn"/>
          <w:spacing w:val="-4"/>
          <w:sz w:val="28"/>
          <w:szCs w:val="28"/>
          <w:shd w:val="clear" w:color="auto" w:fill="FFFFFF"/>
        </w:rPr>
        <w:t xml:space="preserve"> финансирования своих программ</w:t>
      </w:r>
      <w:r w:rsidRPr="00A00680">
        <w:rPr>
          <w:rFonts w:ascii="Vollkorn" w:hAnsi="Vollkorn"/>
          <w:spacing w:val="-4"/>
          <w:sz w:val="28"/>
          <w:szCs w:val="28"/>
          <w:shd w:val="clear" w:color="auto" w:fill="FFFFFF"/>
        </w:rPr>
        <w:t xml:space="preserve"> </w:t>
      </w:r>
      <w:r w:rsidR="00296A24" w:rsidRPr="00A00680">
        <w:rPr>
          <w:rFonts w:ascii="Vollkorn" w:hAnsi="Vollkorn"/>
          <w:spacing w:val="-4"/>
          <w:sz w:val="28"/>
          <w:szCs w:val="28"/>
          <w:shd w:val="clear" w:color="auto" w:fill="FFFFFF"/>
        </w:rPr>
        <w:t xml:space="preserve">долгосрочного развития </w:t>
      </w:r>
      <w:r w:rsidR="00CB5409" w:rsidRPr="00A00680">
        <w:rPr>
          <w:rFonts w:ascii="Vollkorn" w:hAnsi="Vollkorn"/>
          <w:spacing w:val="-4"/>
          <w:sz w:val="28"/>
          <w:szCs w:val="28"/>
          <w:shd w:val="clear" w:color="auto" w:fill="FFFFFF"/>
        </w:rPr>
        <w:t>с рангом 1 у</w:t>
      </w:r>
      <w:r w:rsidR="00296A24" w:rsidRPr="00A00680">
        <w:rPr>
          <w:rFonts w:ascii="Vollkorn" w:hAnsi="Vollkorn"/>
          <w:spacing w:val="-4"/>
          <w:sz w:val="28"/>
          <w:szCs w:val="28"/>
          <w:shd w:val="clear" w:color="auto" w:fill="FFFFFF"/>
        </w:rPr>
        <w:t xml:space="preserve"> муниципалитетов по сравнению с 2</w:t>
      </w:r>
      <w:r w:rsidR="00146F6B" w:rsidRPr="00A00680">
        <w:rPr>
          <w:rFonts w:ascii="Vollkorn" w:hAnsi="Vollkorn"/>
          <w:spacing w:val="-4"/>
          <w:sz w:val="28"/>
          <w:szCs w:val="28"/>
          <w:shd w:val="clear" w:color="auto" w:fill="FFFFFF"/>
        </w:rPr>
        <w:t>-й</w:t>
      </w:r>
      <w:r w:rsidR="00296A24" w:rsidRPr="00A00680">
        <w:rPr>
          <w:rFonts w:ascii="Vollkorn" w:hAnsi="Vollkorn"/>
          <w:spacing w:val="-4"/>
          <w:sz w:val="28"/>
          <w:szCs w:val="28"/>
          <w:shd w:val="clear" w:color="auto" w:fill="FFFFFF"/>
        </w:rPr>
        <w:t xml:space="preserve"> у регионов, 3</w:t>
      </w:r>
      <w:r w:rsidR="00146F6B" w:rsidRPr="00A00680">
        <w:rPr>
          <w:rFonts w:ascii="Vollkorn" w:hAnsi="Vollkorn"/>
          <w:spacing w:val="-4"/>
          <w:sz w:val="28"/>
          <w:szCs w:val="28"/>
          <w:shd w:val="clear" w:color="auto" w:fill="FFFFFF"/>
        </w:rPr>
        <w:t>-й</w:t>
      </w:r>
      <w:r w:rsidR="00296A24" w:rsidRPr="00A00680">
        <w:rPr>
          <w:rFonts w:ascii="Vollkorn" w:hAnsi="Vollkorn"/>
          <w:spacing w:val="-4"/>
          <w:sz w:val="28"/>
          <w:szCs w:val="28"/>
          <w:shd w:val="clear" w:color="auto" w:fill="FFFFFF"/>
        </w:rPr>
        <w:t xml:space="preserve"> у крупных</w:t>
      </w:r>
      <w:r w:rsidRPr="00A00680">
        <w:rPr>
          <w:rFonts w:ascii="Vollkorn" w:hAnsi="Vollkorn"/>
          <w:spacing w:val="-4"/>
          <w:sz w:val="28"/>
          <w:szCs w:val="28"/>
          <w:shd w:val="clear" w:color="auto" w:fill="FFFFFF"/>
        </w:rPr>
        <w:t xml:space="preserve"> </w:t>
      </w:r>
      <w:r w:rsidR="00296A24" w:rsidRPr="00A00680">
        <w:rPr>
          <w:rFonts w:ascii="Vollkorn" w:hAnsi="Vollkorn"/>
          <w:spacing w:val="-4"/>
          <w:sz w:val="28"/>
          <w:szCs w:val="28"/>
          <w:shd w:val="clear" w:color="auto" w:fill="FFFFFF"/>
        </w:rPr>
        <w:t>отраслей</w:t>
      </w:r>
      <w:r w:rsidR="00CB5409" w:rsidRPr="00A00680">
        <w:rPr>
          <w:rFonts w:ascii="Vollkorn" w:hAnsi="Vollkorn"/>
          <w:spacing w:val="-4"/>
          <w:sz w:val="28"/>
          <w:szCs w:val="28"/>
          <w:shd w:val="clear" w:color="auto" w:fill="FFFFFF"/>
        </w:rPr>
        <w:t xml:space="preserve"> </w:t>
      </w:r>
      <w:r w:rsidR="00296A24" w:rsidRPr="00A00680">
        <w:rPr>
          <w:rFonts w:ascii="Vollkorn" w:hAnsi="Vollkorn"/>
          <w:spacing w:val="-4"/>
          <w:sz w:val="28"/>
          <w:szCs w:val="28"/>
          <w:shd w:val="clear" w:color="auto" w:fill="FFFFFF"/>
        </w:rPr>
        <w:t>и секторов экономики и 4</w:t>
      </w:r>
      <w:r w:rsidR="00146F6B" w:rsidRPr="00A00680">
        <w:rPr>
          <w:rFonts w:ascii="Vollkorn" w:hAnsi="Vollkorn"/>
          <w:spacing w:val="-4"/>
          <w:sz w:val="28"/>
          <w:szCs w:val="28"/>
          <w:shd w:val="clear" w:color="auto" w:fill="FFFFFF"/>
        </w:rPr>
        <w:t>-й</w:t>
      </w:r>
      <w:r w:rsidR="00296A24" w:rsidRPr="00A00680">
        <w:rPr>
          <w:rFonts w:ascii="Vollkorn" w:hAnsi="Vollkorn"/>
          <w:spacing w:val="-4"/>
          <w:sz w:val="28"/>
          <w:szCs w:val="28"/>
          <w:shd w:val="clear" w:color="auto" w:fill="FFFFFF"/>
        </w:rPr>
        <w:t xml:space="preserve"> </w:t>
      </w:r>
      <w:r w:rsidR="008B55CF">
        <w:rPr>
          <w:rFonts w:ascii="Vollkorn" w:hAnsi="Vollkorn"/>
          <w:spacing w:val="-4"/>
          <w:sz w:val="28"/>
          <w:szCs w:val="28"/>
          <w:shd w:val="clear" w:color="auto" w:fill="FFFFFF"/>
        </w:rPr>
        <w:t>–</w:t>
      </w:r>
      <w:r w:rsidR="00632CDD" w:rsidRPr="00A00680">
        <w:rPr>
          <w:rFonts w:ascii="Vollkorn" w:hAnsi="Vollkorn"/>
          <w:spacing w:val="-4"/>
          <w:sz w:val="28"/>
          <w:szCs w:val="28"/>
          <w:shd w:val="clear" w:color="auto" w:fill="FFFFFF"/>
        </w:rPr>
        <w:t xml:space="preserve"> </w:t>
      </w:r>
      <w:r w:rsidR="00296A24" w:rsidRPr="00A00680">
        <w:rPr>
          <w:rFonts w:ascii="Vollkorn" w:hAnsi="Vollkorn"/>
          <w:spacing w:val="-4"/>
          <w:sz w:val="28"/>
          <w:szCs w:val="28"/>
          <w:shd w:val="clear" w:color="auto" w:fill="FFFFFF"/>
        </w:rPr>
        <w:t xml:space="preserve">у республики в целом. </w:t>
      </w:r>
      <w:r w:rsidR="004F474F" w:rsidRPr="00A00680">
        <w:rPr>
          <w:rFonts w:ascii="Vollkorn" w:hAnsi="Vollkorn"/>
          <w:spacing w:val="-4"/>
          <w:sz w:val="28"/>
          <w:szCs w:val="28"/>
          <w:shd w:val="clear" w:color="auto" w:fill="FFFFFF"/>
        </w:rPr>
        <w:t>Это объясняется возможностью</w:t>
      </w:r>
      <w:r w:rsidRPr="00A00680">
        <w:rPr>
          <w:rFonts w:ascii="Vollkorn" w:hAnsi="Vollkorn"/>
          <w:spacing w:val="-4"/>
          <w:sz w:val="28"/>
          <w:szCs w:val="28"/>
          <w:shd w:val="clear" w:color="auto" w:fill="FFFFFF"/>
        </w:rPr>
        <w:t xml:space="preserve"> </w:t>
      </w:r>
      <w:r w:rsidR="004F474F" w:rsidRPr="00A00680">
        <w:rPr>
          <w:rFonts w:ascii="Vollkorn" w:hAnsi="Vollkorn"/>
          <w:spacing w:val="-4"/>
          <w:sz w:val="28"/>
          <w:szCs w:val="28"/>
          <w:shd w:val="clear" w:color="auto" w:fill="FFFFFF"/>
        </w:rPr>
        <w:t>центральных</w:t>
      </w:r>
      <w:r w:rsidR="00CB5409" w:rsidRPr="00A00680">
        <w:rPr>
          <w:rFonts w:ascii="Vollkorn" w:hAnsi="Vollkorn"/>
          <w:spacing w:val="-4"/>
          <w:sz w:val="28"/>
          <w:szCs w:val="28"/>
          <w:shd w:val="clear" w:color="auto" w:fill="FFFFFF"/>
        </w:rPr>
        <w:t xml:space="preserve"> </w:t>
      </w:r>
      <w:r w:rsidR="004F474F" w:rsidRPr="00A00680">
        <w:rPr>
          <w:rFonts w:ascii="Vollkorn" w:hAnsi="Vollkorn"/>
          <w:spacing w:val="-4"/>
          <w:sz w:val="28"/>
          <w:szCs w:val="28"/>
          <w:shd w:val="clear" w:color="auto" w:fill="FFFFFF"/>
        </w:rPr>
        <w:t>органов власти получать внешни</w:t>
      </w:r>
      <w:r w:rsidR="00D41067" w:rsidRPr="00A00680">
        <w:rPr>
          <w:rFonts w:ascii="Vollkorn" w:hAnsi="Vollkorn"/>
          <w:spacing w:val="-4"/>
          <w:sz w:val="28"/>
          <w:szCs w:val="28"/>
          <w:shd w:val="clear" w:color="auto" w:fill="FFFFFF"/>
        </w:rPr>
        <w:t>е</w:t>
      </w:r>
      <w:r w:rsidR="004F474F" w:rsidRPr="00A00680">
        <w:rPr>
          <w:rFonts w:ascii="Vollkorn" w:hAnsi="Vollkorn"/>
          <w:spacing w:val="-4"/>
          <w:sz w:val="28"/>
          <w:szCs w:val="28"/>
          <w:shd w:val="clear" w:color="auto" w:fill="FFFFFF"/>
        </w:rPr>
        <w:t xml:space="preserve"> займы, перераспределять бюджетные средства,</w:t>
      </w:r>
      <w:r w:rsidRPr="00A00680">
        <w:rPr>
          <w:rFonts w:ascii="Vollkorn" w:hAnsi="Vollkorn"/>
          <w:spacing w:val="-4"/>
          <w:sz w:val="28"/>
          <w:szCs w:val="28"/>
          <w:shd w:val="clear" w:color="auto" w:fill="FFFFFF"/>
        </w:rPr>
        <w:t xml:space="preserve"> </w:t>
      </w:r>
      <w:r w:rsidR="00402A86" w:rsidRPr="00A00680">
        <w:rPr>
          <w:rFonts w:ascii="Vollkorn" w:hAnsi="Vollkorn"/>
          <w:spacing w:val="-4"/>
          <w:sz w:val="28"/>
          <w:szCs w:val="28"/>
          <w:shd w:val="clear" w:color="auto" w:fill="FFFFFF"/>
        </w:rPr>
        <w:t>выделять</w:t>
      </w:r>
      <w:r w:rsidR="00CB5409" w:rsidRPr="00A00680">
        <w:rPr>
          <w:rFonts w:ascii="Vollkorn" w:hAnsi="Vollkorn"/>
          <w:spacing w:val="-4"/>
          <w:sz w:val="28"/>
          <w:szCs w:val="28"/>
          <w:shd w:val="clear" w:color="auto" w:fill="FFFFFF"/>
        </w:rPr>
        <w:t xml:space="preserve"> </w:t>
      </w:r>
      <w:r w:rsidR="00402A86" w:rsidRPr="00A00680">
        <w:rPr>
          <w:rFonts w:ascii="Vollkorn" w:hAnsi="Vollkorn"/>
          <w:spacing w:val="-4"/>
          <w:sz w:val="28"/>
          <w:szCs w:val="28"/>
          <w:shd w:val="clear" w:color="auto" w:fill="FFFFFF"/>
        </w:rPr>
        <w:t xml:space="preserve">субвенции, использовать другие </w:t>
      </w:r>
      <w:r w:rsidR="00402A86" w:rsidRPr="00A00680">
        <w:rPr>
          <w:rFonts w:ascii="Vollkorn" w:hAnsi="Vollkorn"/>
          <w:spacing w:val="-4"/>
          <w:sz w:val="28"/>
          <w:szCs w:val="28"/>
          <w:shd w:val="clear" w:color="auto" w:fill="FFFFFF"/>
        </w:rPr>
        <w:lastRenderedPageBreak/>
        <w:t>финансовые инструменты, которых нет у местных</w:t>
      </w:r>
      <w:r w:rsidRPr="00A00680">
        <w:rPr>
          <w:rFonts w:ascii="Vollkorn" w:hAnsi="Vollkorn"/>
          <w:spacing w:val="-4"/>
          <w:sz w:val="28"/>
          <w:szCs w:val="28"/>
          <w:shd w:val="clear" w:color="auto" w:fill="FFFFFF"/>
        </w:rPr>
        <w:t xml:space="preserve"> </w:t>
      </w:r>
      <w:r w:rsidR="00402A86" w:rsidRPr="00A00680">
        <w:rPr>
          <w:rFonts w:ascii="Vollkorn" w:hAnsi="Vollkorn"/>
          <w:spacing w:val="-4"/>
          <w:sz w:val="28"/>
          <w:szCs w:val="28"/>
          <w:shd w:val="clear" w:color="auto" w:fill="FFFFFF"/>
        </w:rPr>
        <w:t>органов власти.</w:t>
      </w:r>
      <w:r w:rsidR="00CB5409" w:rsidRPr="00A00680">
        <w:rPr>
          <w:rFonts w:ascii="Vollkorn" w:hAnsi="Vollkorn"/>
          <w:spacing w:val="-4"/>
          <w:sz w:val="28"/>
          <w:szCs w:val="28"/>
          <w:shd w:val="clear" w:color="auto" w:fill="FFFFFF"/>
        </w:rPr>
        <w:t xml:space="preserve"> </w:t>
      </w:r>
      <w:r w:rsidR="00402A86" w:rsidRPr="00A00680">
        <w:rPr>
          <w:rFonts w:ascii="Vollkorn" w:hAnsi="Vollkorn"/>
          <w:spacing w:val="-4"/>
          <w:sz w:val="28"/>
          <w:szCs w:val="28"/>
          <w:shd w:val="clear" w:color="auto" w:fill="FFFFFF"/>
        </w:rPr>
        <w:t>У центрального правительства самые широкие возможности формирования и</w:t>
      </w:r>
      <w:r w:rsidRPr="00A00680">
        <w:rPr>
          <w:rFonts w:ascii="Vollkorn" w:hAnsi="Vollkorn"/>
          <w:spacing w:val="-4"/>
          <w:sz w:val="28"/>
          <w:szCs w:val="28"/>
          <w:shd w:val="clear" w:color="auto" w:fill="FFFFFF"/>
        </w:rPr>
        <w:t xml:space="preserve"> </w:t>
      </w:r>
      <w:r w:rsidR="00402A86" w:rsidRPr="00A00680">
        <w:rPr>
          <w:rFonts w:ascii="Vollkorn" w:hAnsi="Vollkorn"/>
          <w:spacing w:val="-4"/>
          <w:sz w:val="28"/>
          <w:szCs w:val="28"/>
          <w:shd w:val="clear" w:color="auto" w:fill="FFFFFF"/>
        </w:rPr>
        <w:t>выбора альтернативных моделей развития (новые направления и приоритеты долгосрочного</w:t>
      </w:r>
      <w:r w:rsidRPr="00A00680">
        <w:rPr>
          <w:rFonts w:ascii="Vollkorn" w:hAnsi="Vollkorn"/>
          <w:spacing w:val="-4"/>
          <w:sz w:val="28"/>
          <w:szCs w:val="28"/>
          <w:shd w:val="clear" w:color="auto" w:fill="FFFFFF"/>
        </w:rPr>
        <w:t xml:space="preserve"> </w:t>
      </w:r>
      <w:r w:rsidR="00402A86" w:rsidRPr="00A00680">
        <w:rPr>
          <w:rFonts w:ascii="Vollkorn" w:hAnsi="Vollkorn"/>
          <w:spacing w:val="-4"/>
          <w:sz w:val="28"/>
          <w:szCs w:val="28"/>
          <w:shd w:val="clear" w:color="auto" w:fill="FFFFFF"/>
        </w:rPr>
        <w:t>развития),</w:t>
      </w:r>
      <w:r w:rsidR="00CB5409" w:rsidRPr="00A00680">
        <w:rPr>
          <w:rFonts w:ascii="Vollkorn" w:hAnsi="Vollkorn"/>
          <w:spacing w:val="-4"/>
          <w:sz w:val="28"/>
          <w:szCs w:val="28"/>
          <w:shd w:val="clear" w:color="auto" w:fill="FFFFFF"/>
        </w:rPr>
        <w:t xml:space="preserve"> </w:t>
      </w:r>
      <w:r w:rsidR="00402A86" w:rsidRPr="00A00680">
        <w:rPr>
          <w:rFonts w:ascii="Vollkorn" w:hAnsi="Vollkorn"/>
          <w:spacing w:val="-4"/>
          <w:sz w:val="28"/>
          <w:szCs w:val="28"/>
          <w:shd w:val="clear" w:color="auto" w:fill="FFFFFF"/>
        </w:rPr>
        <w:t xml:space="preserve">которые ограничены </w:t>
      </w:r>
      <w:r w:rsidR="00D41067" w:rsidRPr="00A00680">
        <w:rPr>
          <w:rFonts w:ascii="Vollkorn" w:hAnsi="Vollkorn"/>
          <w:spacing w:val="-4"/>
          <w:sz w:val="28"/>
          <w:szCs w:val="28"/>
          <w:shd w:val="clear" w:color="auto" w:fill="FFFFFF"/>
        </w:rPr>
        <w:t xml:space="preserve">лишь </w:t>
      </w:r>
      <w:r w:rsidR="00402A86" w:rsidRPr="00A00680">
        <w:rPr>
          <w:rFonts w:ascii="Vollkorn" w:hAnsi="Vollkorn"/>
          <w:spacing w:val="-4"/>
          <w:sz w:val="28"/>
          <w:szCs w:val="28"/>
          <w:shd w:val="clear" w:color="auto" w:fill="FFFFFF"/>
        </w:rPr>
        <w:t>внутренними и внешними факторами, на который регулятор</w:t>
      </w:r>
      <w:r w:rsidRPr="00A00680">
        <w:rPr>
          <w:rFonts w:ascii="Vollkorn" w:hAnsi="Vollkorn"/>
          <w:spacing w:val="-4"/>
          <w:sz w:val="28"/>
          <w:szCs w:val="28"/>
          <w:shd w:val="clear" w:color="auto" w:fill="FFFFFF"/>
        </w:rPr>
        <w:t xml:space="preserve"> </w:t>
      </w:r>
      <w:r w:rsidR="00402A86" w:rsidRPr="00A00680">
        <w:rPr>
          <w:rFonts w:ascii="Vollkorn" w:hAnsi="Vollkorn"/>
          <w:spacing w:val="-4"/>
          <w:sz w:val="28"/>
          <w:szCs w:val="28"/>
          <w:shd w:val="clear" w:color="auto" w:fill="FFFFFF"/>
        </w:rPr>
        <w:t>воздействовать не может (мировая кон</w:t>
      </w:r>
      <w:r w:rsidR="00CD5439" w:rsidRPr="00A00680">
        <w:rPr>
          <w:rFonts w:ascii="Vollkorn" w:hAnsi="Vollkorn"/>
          <w:spacing w:val="-4"/>
          <w:sz w:val="28"/>
          <w:szCs w:val="28"/>
          <w:shd w:val="clear" w:color="auto" w:fill="FFFFFF"/>
        </w:rPr>
        <w:t>ъ</w:t>
      </w:r>
      <w:r w:rsidR="00402A86" w:rsidRPr="00A00680">
        <w:rPr>
          <w:rFonts w:ascii="Vollkorn" w:hAnsi="Vollkorn"/>
          <w:spacing w:val="-4"/>
          <w:sz w:val="28"/>
          <w:szCs w:val="28"/>
          <w:shd w:val="clear" w:color="auto" w:fill="FFFFFF"/>
        </w:rPr>
        <w:t xml:space="preserve">юнктура, </w:t>
      </w:r>
      <w:r w:rsidR="00CD5439" w:rsidRPr="00A00680">
        <w:rPr>
          <w:rFonts w:ascii="Vollkorn" w:hAnsi="Vollkorn"/>
          <w:spacing w:val="-4"/>
          <w:sz w:val="28"/>
          <w:szCs w:val="28"/>
          <w:shd w:val="clear" w:color="auto" w:fill="FFFFFF"/>
        </w:rPr>
        <w:t>стихийные бедствия и эпидемии, климатические</w:t>
      </w:r>
      <w:r w:rsidRPr="00A00680">
        <w:rPr>
          <w:rFonts w:ascii="Vollkorn" w:hAnsi="Vollkorn"/>
          <w:spacing w:val="-4"/>
          <w:sz w:val="28"/>
          <w:szCs w:val="28"/>
          <w:shd w:val="clear" w:color="auto" w:fill="FFFFFF"/>
        </w:rPr>
        <w:t xml:space="preserve"> </w:t>
      </w:r>
      <w:r w:rsidR="00CD5439" w:rsidRPr="00A00680">
        <w:rPr>
          <w:rFonts w:ascii="Vollkorn" w:hAnsi="Vollkorn"/>
          <w:spacing w:val="-4"/>
          <w:sz w:val="28"/>
          <w:szCs w:val="28"/>
          <w:shd w:val="clear" w:color="auto" w:fill="FFFFFF"/>
        </w:rPr>
        <w:t>изменения и</w:t>
      </w:r>
      <w:r w:rsidR="00CB5409" w:rsidRPr="00A00680">
        <w:rPr>
          <w:rFonts w:ascii="Vollkorn" w:hAnsi="Vollkorn"/>
          <w:spacing w:val="-4"/>
          <w:sz w:val="28"/>
          <w:szCs w:val="28"/>
          <w:shd w:val="clear" w:color="auto" w:fill="FFFFFF"/>
        </w:rPr>
        <w:t xml:space="preserve"> </w:t>
      </w:r>
      <w:r w:rsidR="00CD5439" w:rsidRPr="00A00680">
        <w:rPr>
          <w:rFonts w:ascii="Vollkorn" w:hAnsi="Vollkorn"/>
          <w:spacing w:val="-4"/>
          <w:sz w:val="28"/>
          <w:szCs w:val="28"/>
          <w:shd w:val="clear" w:color="auto" w:fill="FFFFFF"/>
        </w:rPr>
        <w:t xml:space="preserve">т.д.). </w:t>
      </w:r>
      <w:r w:rsidR="00D41067" w:rsidRPr="00A00680">
        <w:rPr>
          <w:rFonts w:ascii="Vollkorn" w:hAnsi="Vollkorn"/>
          <w:spacing w:val="-4"/>
          <w:sz w:val="28"/>
          <w:szCs w:val="28"/>
          <w:shd w:val="clear" w:color="auto" w:fill="FFFFFF"/>
        </w:rPr>
        <w:t>При переходе от центрального к местному уровню возможности выбора</w:t>
      </w:r>
      <w:r w:rsidRPr="00A00680">
        <w:rPr>
          <w:rFonts w:ascii="Vollkorn" w:hAnsi="Vollkorn"/>
          <w:spacing w:val="-4"/>
          <w:sz w:val="28"/>
          <w:szCs w:val="28"/>
          <w:shd w:val="clear" w:color="auto" w:fill="FFFFFF"/>
        </w:rPr>
        <w:t xml:space="preserve"> </w:t>
      </w:r>
      <w:r w:rsidR="00D41067" w:rsidRPr="00A00680">
        <w:rPr>
          <w:rFonts w:ascii="Vollkorn" w:hAnsi="Vollkorn"/>
          <w:spacing w:val="-4"/>
          <w:sz w:val="28"/>
          <w:szCs w:val="28"/>
          <w:shd w:val="clear" w:color="auto" w:fill="FFFFFF"/>
        </w:rPr>
        <w:t xml:space="preserve">альтернатив развития территорий </w:t>
      </w:r>
      <w:r w:rsidR="00E21D79" w:rsidRPr="00A00680">
        <w:rPr>
          <w:rFonts w:ascii="Vollkorn" w:hAnsi="Vollkorn"/>
          <w:spacing w:val="-4"/>
          <w:sz w:val="28"/>
          <w:szCs w:val="28"/>
          <w:shd w:val="clear" w:color="auto" w:fill="FFFFFF"/>
        </w:rPr>
        <w:t xml:space="preserve">резко сокращаются </w:t>
      </w:r>
      <w:r w:rsidR="00D41067" w:rsidRPr="00A00680">
        <w:rPr>
          <w:rFonts w:ascii="Vollkorn" w:hAnsi="Vollkorn"/>
          <w:spacing w:val="-4"/>
          <w:sz w:val="28"/>
          <w:szCs w:val="28"/>
          <w:shd w:val="clear" w:color="auto" w:fill="FFFFFF"/>
        </w:rPr>
        <w:t>в связи с ростом расходов местных</w:t>
      </w:r>
      <w:r w:rsidRPr="00A00680">
        <w:rPr>
          <w:rFonts w:ascii="Vollkorn" w:hAnsi="Vollkorn"/>
          <w:spacing w:val="-4"/>
          <w:sz w:val="28"/>
          <w:szCs w:val="28"/>
          <w:shd w:val="clear" w:color="auto" w:fill="FFFFFF"/>
        </w:rPr>
        <w:t xml:space="preserve"> </w:t>
      </w:r>
      <w:r w:rsidR="00D41067" w:rsidRPr="00A00680">
        <w:rPr>
          <w:rFonts w:ascii="Vollkorn" w:hAnsi="Vollkorn"/>
          <w:spacing w:val="-4"/>
          <w:sz w:val="28"/>
          <w:szCs w:val="28"/>
          <w:shd w:val="clear" w:color="auto" w:fill="FFFFFF"/>
        </w:rPr>
        <w:t>бюджетов</w:t>
      </w:r>
      <w:r w:rsidR="00E21D79" w:rsidRPr="00A00680">
        <w:rPr>
          <w:rFonts w:ascii="Vollkorn" w:hAnsi="Vollkorn"/>
          <w:spacing w:val="-4"/>
          <w:sz w:val="28"/>
          <w:szCs w:val="28"/>
          <w:shd w:val="clear" w:color="auto" w:fill="FFFFFF"/>
        </w:rPr>
        <w:t xml:space="preserve"> </w:t>
      </w:r>
      <w:r w:rsidR="00D41067" w:rsidRPr="00A00680">
        <w:rPr>
          <w:rFonts w:ascii="Vollkorn" w:hAnsi="Vollkorn"/>
          <w:spacing w:val="-4"/>
          <w:sz w:val="28"/>
          <w:szCs w:val="28"/>
          <w:shd w:val="clear" w:color="auto" w:fill="FFFFFF"/>
        </w:rPr>
        <w:t>на выполнение решений и программ</w:t>
      </w:r>
      <w:r w:rsidR="00E21D79" w:rsidRPr="00A00680">
        <w:rPr>
          <w:rFonts w:ascii="Vollkorn" w:hAnsi="Vollkorn"/>
          <w:spacing w:val="-4"/>
          <w:sz w:val="28"/>
          <w:szCs w:val="28"/>
          <w:shd w:val="clear" w:color="auto" w:fill="FFFFFF"/>
        </w:rPr>
        <w:t>,</w:t>
      </w:r>
      <w:r w:rsidR="00D41067" w:rsidRPr="00A00680">
        <w:rPr>
          <w:rFonts w:ascii="Vollkorn" w:hAnsi="Vollkorn"/>
          <w:spacing w:val="-4"/>
          <w:sz w:val="28"/>
          <w:szCs w:val="28"/>
          <w:shd w:val="clear" w:color="auto" w:fill="FFFFFF"/>
        </w:rPr>
        <w:t xml:space="preserve"> принятых на</w:t>
      </w:r>
      <w:r w:rsidR="00E21D79" w:rsidRPr="00A00680">
        <w:rPr>
          <w:rFonts w:ascii="Vollkorn" w:hAnsi="Vollkorn"/>
          <w:spacing w:val="-4"/>
          <w:sz w:val="28"/>
          <w:szCs w:val="28"/>
          <w:shd w:val="clear" w:color="auto" w:fill="FFFFFF"/>
        </w:rPr>
        <w:t xml:space="preserve"> </w:t>
      </w:r>
      <w:r w:rsidR="00D41067" w:rsidRPr="00A00680">
        <w:rPr>
          <w:rFonts w:ascii="Vollkorn" w:hAnsi="Vollkorn"/>
          <w:spacing w:val="-4"/>
          <w:sz w:val="28"/>
          <w:szCs w:val="28"/>
          <w:shd w:val="clear" w:color="auto" w:fill="FFFFFF"/>
        </w:rPr>
        <w:t>более высоких этажах системы</w:t>
      </w:r>
      <w:r w:rsidRPr="00A00680">
        <w:rPr>
          <w:rFonts w:ascii="Vollkorn" w:hAnsi="Vollkorn"/>
          <w:spacing w:val="-4"/>
          <w:sz w:val="28"/>
          <w:szCs w:val="28"/>
          <w:shd w:val="clear" w:color="auto" w:fill="FFFFFF"/>
        </w:rPr>
        <w:t xml:space="preserve"> </w:t>
      </w:r>
      <w:r w:rsidR="00D41067" w:rsidRPr="00A00680">
        <w:rPr>
          <w:rFonts w:ascii="Vollkorn" w:hAnsi="Vollkorn"/>
          <w:spacing w:val="-4"/>
          <w:sz w:val="28"/>
          <w:szCs w:val="28"/>
          <w:shd w:val="clear" w:color="auto" w:fill="FFFFFF"/>
        </w:rPr>
        <w:t>управления,</w:t>
      </w:r>
      <w:r w:rsidR="00E21D79" w:rsidRPr="00A00680">
        <w:rPr>
          <w:rFonts w:ascii="Vollkorn" w:hAnsi="Vollkorn"/>
          <w:spacing w:val="-4"/>
          <w:sz w:val="28"/>
          <w:szCs w:val="28"/>
          <w:shd w:val="clear" w:color="auto" w:fill="FFFFFF"/>
        </w:rPr>
        <w:t xml:space="preserve"> </w:t>
      </w:r>
      <w:r w:rsidR="00D41067" w:rsidRPr="00A00680">
        <w:rPr>
          <w:rFonts w:ascii="Vollkorn" w:hAnsi="Vollkorn"/>
          <w:spacing w:val="-4"/>
          <w:sz w:val="28"/>
          <w:szCs w:val="28"/>
          <w:shd w:val="clear" w:color="auto" w:fill="FFFFFF"/>
        </w:rPr>
        <w:t>число которых возрастает</w:t>
      </w:r>
      <w:r w:rsidR="00E21D79" w:rsidRPr="00A00680">
        <w:rPr>
          <w:rFonts w:ascii="Vollkorn" w:hAnsi="Vollkorn"/>
          <w:spacing w:val="-4"/>
          <w:sz w:val="28"/>
          <w:szCs w:val="28"/>
          <w:shd w:val="clear" w:color="auto" w:fill="FFFFFF"/>
        </w:rPr>
        <w:t xml:space="preserve"> с переходом на нижние этажи управленческой пирамиды.</w:t>
      </w:r>
    </w:p>
    <w:p w14:paraId="35124138" w14:textId="61F29B04" w:rsidR="000C043F" w:rsidRPr="00A00680" w:rsidRDefault="002637A0" w:rsidP="003727AE">
      <w:pPr>
        <w:spacing w:after="0" w:line="276" w:lineRule="auto"/>
        <w:jc w:val="both"/>
        <w:rPr>
          <w:rFonts w:ascii="Times New Roman" w:hAnsi="Times New Roman" w:cs="Times New Roman"/>
          <w:spacing w:val="-4"/>
          <w:sz w:val="28"/>
          <w:szCs w:val="28"/>
          <w:shd w:val="clear" w:color="auto" w:fill="FFFFFF"/>
        </w:rPr>
      </w:pPr>
      <w:r w:rsidRPr="00A00680">
        <w:rPr>
          <w:rFonts w:ascii="Cambria" w:hAnsi="Cambria"/>
          <w:spacing w:val="-4"/>
          <w:sz w:val="28"/>
          <w:szCs w:val="28"/>
          <w:shd w:val="clear" w:color="auto" w:fill="FFFFFF"/>
        </w:rPr>
        <w:tab/>
      </w:r>
      <w:r w:rsidR="000C043F" w:rsidRPr="00A00680">
        <w:rPr>
          <w:rFonts w:ascii="Times New Roman" w:hAnsi="Times New Roman" w:cs="Times New Roman"/>
          <w:spacing w:val="-4"/>
          <w:sz w:val="28"/>
          <w:szCs w:val="28"/>
          <w:shd w:val="clear" w:color="auto" w:fill="FFFFFF"/>
        </w:rPr>
        <w:t xml:space="preserve">Существенным препятствием в использовании принципов СП на муниципальном уровне является </w:t>
      </w:r>
      <w:r w:rsidR="000C043F" w:rsidRPr="00A00680">
        <w:rPr>
          <w:rFonts w:ascii="Times New Roman" w:hAnsi="Times New Roman" w:cs="Times New Roman"/>
          <w:i/>
          <w:iCs/>
          <w:spacing w:val="-4"/>
          <w:sz w:val="28"/>
          <w:szCs w:val="28"/>
          <w:shd w:val="clear" w:color="auto" w:fill="FFFFFF"/>
        </w:rPr>
        <w:t>ограниченные возможности привлечения опытных управленцев и аналитиков,</w:t>
      </w:r>
      <w:r w:rsidR="000C043F" w:rsidRPr="00A00680">
        <w:rPr>
          <w:rFonts w:ascii="Times New Roman" w:hAnsi="Times New Roman" w:cs="Times New Roman"/>
          <w:spacing w:val="-4"/>
          <w:sz w:val="28"/>
          <w:szCs w:val="28"/>
          <w:shd w:val="clear" w:color="auto" w:fill="FFFFFF"/>
        </w:rPr>
        <w:t xml:space="preserve"> а также </w:t>
      </w:r>
      <w:r w:rsidR="000C137B" w:rsidRPr="00A00680">
        <w:rPr>
          <w:rFonts w:ascii="Times New Roman" w:hAnsi="Times New Roman" w:cs="Times New Roman"/>
          <w:spacing w:val="-4"/>
          <w:sz w:val="28"/>
          <w:szCs w:val="28"/>
          <w:shd w:val="clear" w:color="auto" w:fill="FFFFFF"/>
        </w:rPr>
        <w:t xml:space="preserve">недостаточность финансовых ресурсов местных </w:t>
      </w:r>
      <w:r w:rsidR="004A46DE" w:rsidRPr="00A00680">
        <w:rPr>
          <w:rFonts w:ascii="Times New Roman" w:hAnsi="Times New Roman" w:cs="Times New Roman"/>
          <w:spacing w:val="-4"/>
          <w:sz w:val="28"/>
          <w:szCs w:val="28"/>
          <w:shd w:val="clear" w:color="auto" w:fill="FFFFFF"/>
        </w:rPr>
        <w:t>сообществ в</w:t>
      </w:r>
      <w:r w:rsidR="000C137B" w:rsidRPr="00A00680">
        <w:rPr>
          <w:rFonts w:ascii="Times New Roman" w:hAnsi="Times New Roman" w:cs="Times New Roman"/>
          <w:spacing w:val="-4"/>
          <w:sz w:val="28"/>
          <w:szCs w:val="28"/>
          <w:shd w:val="clear" w:color="auto" w:fill="FFFFFF"/>
        </w:rPr>
        <w:t xml:space="preserve"> реализации долгосрочных программ </w:t>
      </w:r>
      <w:r w:rsidR="004A46DE" w:rsidRPr="00A00680">
        <w:rPr>
          <w:rFonts w:ascii="Times New Roman" w:hAnsi="Times New Roman" w:cs="Times New Roman"/>
          <w:spacing w:val="-4"/>
          <w:sz w:val="28"/>
          <w:szCs w:val="28"/>
          <w:shd w:val="clear" w:color="auto" w:fill="FFFFFF"/>
        </w:rPr>
        <w:t>развития (</w:t>
      </w:r>
      <w:r w:rsidR="000C043F" w:rsidRPr="00A00680">
        <w:rPr>
          <w:rFonts w:ascii="Times New Roman" w:hAnsi="Times New Roman" w:cs="Times New Roman"/>
          <w:spacing w:val="-4"/>
          <w:sz w:val="28"/>
          <w:szCs w:val="28"/>
          <w:shd w:val="clear" w:color="auto" w:fill="FFFFFF"/>
        </w:rPr>
        <w:t xml:space="preserve">рис.1) </w:t>
      </w:r>
    </w:p>
    <w:p w14:paraId="075CEAC8" w14:textId="1395FEB6" w:rsidR="002637A0" w:rsidRPr="00A00680" w:rsidRDefault="002637A0" w:rsidP="003727AE">
      <w:pPr>
        <w:spacing w:after="0" w:line="276" w:lineRule="auto"/>
        <w:ind w:firstLine="709"/>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Вместе с тем, использование передового мирового опыта и системного подхода позволяет в </w:t>
      </w:r>
      <w:r w:rsidR="00DD443E" w:rsidRPr="00A00680">
        <w:rPr>
          <w:rFonts w:ascii="Times New Roman" w:hAnsi="Times New Roman" w:cs="Times New Roman"/>
          <w:spacing w:val="-4"/>
          <w:sz w:val="28"/>
          <w:szCs w:val="28"/>
          <w:shd w:val="clear" w:color="auto" w:fill="FFFFFF"/>
        </w:rPr>
        <w:t xml:space="preserve">значительной </w:t>
      </w:r>
      <w:r w:rsidRPr="00A00680">
        <w:rPr>
          <w:rFonts w:ascii="Times New Roman" w:hAnsi="Times New Roman" w:cs="Times New Roman"/>
          <w:spacing w:val="-4"/>
          <w:sz w:val="28"/>
          <w:szCs w:val="28"/>
          <w:shd w:val="clear" w:color="auto" w:fill="FFFFFF"/>
        </w:rPr>
        <w:t xml:space="preserve">степени преодолевать эти проблемы. Об этом, в частности, свидетельствует </w:t>
      </w:r>
      <w:r w:rsidR="00DD443E" w:rsidRPr="00A00680">
        <w:rPr>
          <w:rFonts w:ascii="Times New Roman" w:hAnsi="Times New Roman" w:cs="Times New Roman"/>
          <w:spacing w:val="-4"/>
          <w:sz w:val="28"/>
          <w:szCs w:val="28"/>
          <w:shd w:val="clear" w:color="auto" w:fill="FFFFFF"/>
        </w:rPr>
        <w:t xml:space="preserve">успешный </w:t>
      </w:r>
      <w:r w:rsidR="00703446" w:rsidRPr="00A00680">
        <w:rPr>
          <w:rFonts w:ascii="Times New Roman" w:hAnsi="Times New Roman" w:cs="Times New Roman"/>
          <w:spacing w:val="-4"/>
          <w:sz w:val="28"/>
          <w:szCs w:val="28"/>
          <w:shd w:val="clear" w:color="auto" w:fill="FFFFFF"/>
        </w:rPr>
        <w:t>мировой опыт</w:t>
      </w:r>
      <w:r w:rsidR="00DD443E" w:rsidRPr="00A00680">
        <w:rPr>
          <w:rFonts w:ascii="Times New Roman" w:hAnsi="Times New Roman" w:cs="Times New Roman"/>
          <w:spacing w:val="-4"/>
          <w:sz w:val="28"/>
          <w:szCs w:val="28"/>
          <w:shd w:val="clear" w:color="auto" w:fill="FFFFFF"/>
        </w:rPr>
        <w:t xml:space="preserve"> применения СП</w:t>
      </w:r>
      <w:r w:rsidR="00703446" w:rsidRPr="00A00680">
        <w:rPr>
          <w:rFonts w:ascii="Times New Roman" w:hAnsi="Times New Roman" w:cs="Times New Roman"/>
          <w:spacing w:val="-4"/>
          <w:sz w:val="28"/>
          <w:szCs w:val="28"/>
          <w:shd w:val="clear" w:color="auto" w:fill="FFFFFF"/>
        </w:rPr>
        <w:t>, в частности</w:t>
      </w:r>
      <w:r w:rsidR="00DD443E" w:rsidRPr="00A00680">
        <w:rPr>
          <w:rFonts w:ascii="Times New Roman" w:hAnsi="Times New Roman" w:cs="Times New Roman"/>
          <w:spacing w:val="-4"/>
          <w:sz w:val="28"/>
          <w:szCs w:val="28"/>
          <w:shd w:val="clear" w:color="auto" w:fill="FFFFFF"/>
        </w:rPr>
        <w:t>,</w:t>
      </w:r>
      <w:r w:rsidR="00703446" w:rsidRPr="00A00680">
        <w:rPr>
          <w:rFonts w:ascii="Times New Roman" w:hAnsi="Times New Roman" w:cs="Times New Roman"/>
          <w:spacing w:val="-4"/>
          <w:sz w:val="28"/>
          <w:szCs w:val="28"/>
          <w:shd w:val="clear" w:color="auto" w:fill="FFFFFF"/>
        </w:rPr>
        <w:t xml:space="preserve"> таких городов как Сингапур </w:t>
      </w:r>
      <w:r w:rsidR="00DD443E" w:rsidRPr="00A00680">
        <w:rPr>
          <w:rFonts w:ascii="Times New Roman" w:hAnsi="Times New Roman" w:cs="Times New Roman"/>
          <w:spacing w:val="-4"/>
          <w:sz w:val="28"/>
          <w:szCs w:val="28"/>
          <w:shd w:val="clear" w:color="auto" w:fill="FFFFFF"/>
        </w:rPr>
        <w:t>(создание передовой технологической платформы</w:t>
      </w:r>
      <w:r w:rsidR="004A46DE" w:rsidRPr="00A00680">
        <w:rPr>
          <w:rFonts w:ascii="Times New Roman" w:hAnsi="Times New Roman" w:cs="Times New Roman"/>
          <w:spacing w:val="-4"/>
          <w:sz w:val="28"/>
          <w:szCs w:val="28"/>
          <w:shd w:val="clear" w:color="auto" w:fill="FFFFFF"/>
        </w:rPr>
        <w:t>), Осло</w:t>
      </w:r>
      <w:r w:rsidR="00703446" w:rsidRPr="00A00680">
        <w:rPr>
          <w:rFonts w:ascii="Times New Roman" w:hAnsi="Times New Roman" w:cs="Times New Roman"/>
          <w:spacing w:val="-4"/>
          <w:sz w:val="28"/>
          <w:szCs w:val="28"/>
          <w:shd w:val="clear" w:color="auto" w:fill="FFFFFF"/>
        </w:rPr>
        <w:t xml:space="preserve"> (Норвегия</w:t>
      </w:r>
      <w:r w:rsidR="00DD443E" w:rsidRPr="00A00680">
        <w:rPr>
          <w:rFonts w:ascii="Times New Roman" w:hAnsi="Times New Roman" w:cs="Times New Roman"/>
          <w:spacing w:val="-4"/>
          <w:sz w:val="28"/>
          <w:szCs w:val="28"/>
          <w:shd w:val="clear" w:color="auto" w:fill="FFFFFF"/>
        </w:rPr>
        <w:t>, переход к "зеленой" экономике</w:t>
      </w:r>
      <w:r w:rsidR="00703446" w:rsidRPr="00A00680">
        <w:rPr>
          <w:rFonts w:ascii="Times New Roman" w:hAnsi="Times New Roman" w:cs="Times New Roman"/>
          <w:spacing w:val="-4"/>
          <w:sz w:val="28"/>
          <w:szCs w:val="28"/>
          <w:shd w:val="clear" w:color="auto" w:fill="FFFFFF"/>
        </w:rPr>
        <w:t xml:space="preserve">), </w:t>
      </w:r>
      <w:r w:rsidR="001F6257" w:rsidRPr="00A00680">
        <w:rPr>
          <w:rFonts w:ascii="Times New Roman" w:hAnsi="Times New Roman" w:cs="Times New Roman"/>
          <w:spacing w:val="-4"/>
          <w:sz w:val="28"/>
          <w:szCs w:val="28"/>
          <w:shd w:val="clear" w:color="auto" w:fill="FFFFFF"/>
        </w:rPr>
        <w:t>устойчивое развитие кантонов Швейцарии, местных сообществ США и ряда других стран</w:t>
      </w:r>
      <w:r w:rsidR="00703446" w:rsidRPr="00A00680">
        <w:rPr>
          <w:rFonts w:ascii="Times New Roman" w:hAnsi="Times New Roman" w:cs="Times New Roman"/>
          <w:spacing w:val="-4"/>
          <w:sz w:val="28"/>
          <w:szCs w:val="28"/>
          <w:shd w:val="clear" w:color="auto" w:fill="FFFFFF"/>
        </w:rPr>
        <w:t xml:space="preserve"> [11</w:t>
      </w:r>
      <w:r w:rsidR="00BD3C00">
        <w:rPr>
          <w:rFonts w:ascii="Times New Roman" w:hAnsi="Times New Roman" w:cs="Times New Roman"/>
          <w:spacing w:val="-4"/>
          <w:sz w:val="28"/>
          <w:szCs w:val="28"/>
          <w:shd w:val="clear" w:color="auto" w:fill="FFFFFF"/>
        </w:rPr>
        <w:t>–</w:t>
      </w:r>
      <w:r w:rsidR="00DD443E" w:rsidRPr="00A00680">
        <w:rPr>
          <w:rFonts w:ascii="Times New Roman" w:hAnsi="Times New Roman" w:cs="Times New Roman"/>
          <w:spacing w:val="-4"/>
          <w:sz w:val="28"/>
          <w:szCs w:val="28"/>
          <w:shd w:val="clear" w:color="auto" w:fill="FFFFFF"/>
        </w:rPr>
        <w:t>13</w:t>
      </w:r>
      <w:r w:rsidR="00703446" w:rsidRPr="00A00680">
        <w:rPr>
          <w:rFonts w:ascii="Times New Roman" w:hAnsi="Times New Roman" w:cs="Times New Roman"/>
          <w:spacing w:val="-4"/>
          <w:sz w:val="28"/>
          <w:szCs w:val="28"/>
          <w:shd w:val="clear" w:color="auto" w:fill="FFFFFF"/>
        </w:rPr>
        <w:t>]</w:t>
      </w:r>
      <w:r w:rsidR="001F6257" w:rsidRPr="00A00680">
        <w:rPr>
          <w:rFonts w:ascii="Times New Roman" w:hAnsi="Times New Roman" w:cs="Times New Roman"/>
          <w:spacing w:val="-4"/>
          <w:sz w:val="28"/>
          <w:szCs w:val="28"/>
          <w:shd w:val="clear" w:color="auto" w:fill="FFFFFF"/>
        </w:rPr>
        <w:t xml:space="preserve">. </w:t>
      </w:r>
    </w:p>
    <w:p w14:paraId="68CE6969" w14:textId="3D302332" w:rsidR="005A71DC" w:rsidRPr="00A00680" w:rsidRDefault="005A71DC" w:rsidP="003727AE">
      <w:pPr>
        <w:spacing w:after="0" w:line="276" w:lineRule="auto"/>
        <w:ind w:firstLine="709"/>
        <w:jc w:val="both"/>
        <w:rPr>
          <w:rFonts w:ascii="Times New Roman" w:hAnsi="Times New Roman" w:cs="Times New Roman"/>
          <w:b/>
          <w:spacing w:val="-4"/>
          <w:sz w:val="28"/>
          <w:szCs w:val="28"/>
          <w:shd w:val="clear" w:color="auto" w:fill="FFFFFF"/>
        </w:rPr>
      </w:pPr>
      <w:r w:rsidRPr="00A00680">
        <w:rPr>
          <w:rFonts w:ascii="Times New Roman" w:hAnsi="Times New Roman" w:cs="Times New Roman"/>
          <w:b/>
          <w:spacing w:val="-4"/>
          <w:sz w:val="28"/>
          <w:szCs w:val="28"/>
          <w:shd w:val="clear" w:color="auto" w:fill="FFFFFF"/>
        </w:rPr>
        <w:t>Основная часть</w:t>
      </w:r>
    </w:p>
    <w:p w14:paraId="4489B3F5" w14:textId="3D7912AE" w:rsidR="001038D0" w:rsidRPr="00A00680" w:rsidRDefault="00C8496A" w:rsidP="003727AE">
      <w:pPr>
        <w:spacing w:after="0" w:line="276" w:lineRule="auto"/>
        <w:ind w:firstLine="709"/>
        <w:jc w:val="both"/>
        <w:rPr>
          <w:rFonts w:ascii="Times New Roman" w:eastAsia="MS Mincho" w:hAnsi="Times New Roman" w:cs="Times New Roman"/>
          <w:sz w:val="28"/>
          <w:szCs w:val="28"/>
          <w:lang w:eastAsia="ja-JP"/>
        </w:rPr>
      </w:pPr>
      <w:r w:rsidRPr="00A00680">
        <w:rPr>
          <w:rFonts w:ascii="Times New Roman" w:hAnsi="Times New Roman" w:cs="Times New Roman"/>
          <w:b/>
          <w:spacing w:val="-4"/>
          <w:sz w:val="28"/>
          <w:szCs w:val="28"/>
          <w:shd w:val="clear" w:color="auto" w:fill="FFFFFF"/>
        </w:rPr>
        <w:t xml:space="preserve">Возможности мирового опыта и пути преодоления </w:t>
      </w:r>
      <w:r w:rsidR="00985E72" w:rsidRPr="00A00680">
        <w:rPr>
          <w:rFonts w:ascii="Times New Roman" w:hAnsi="Times New Roman" w:cs="Times New Roman"/>
          <w:b/>
          <w:spacing w:val="-4"/>
          <w:sz w:val="28"/>
          <w:szCs w:val="28"/>
          <w:shd w:val="clear" w:color="auto" w:fill="FFFFFF"/>
        </w:rPr>
        <w:t xml:space="preserve">ключевых </w:t>
      </w:r>
      <w:r w:rsidRPr="00A00680">
        <w:rPr>
          <w:rFonts w:ascii="Times New Roman" w:hAnsi="Times New Roman" w:cs="Times New Roman"/>
          <w:b/>
          <w:spacing w:val="-4"/>
          <w:sz w:val="28"/>
          <w:szCs w:val="28"/>
          <w:shd w:val="clear" w:color="auto" w:fill="FFFFFF"/>
        </w:rPr>
        <w:t xml:space="preserve">проблем внедрения принципов СП на </w:t>
      </w:r>
      <w:r w:rsidR="00985E72" w:rsidRPr="00A00680">
        <w:rPr>
          <w:rFonts w:ascii="Times New Roman" w:hAnsi="Times New Roman" w:cs="Times New Roman"/>
          <w:b/>
          <w:spacing w:val="-4"/>
          <w:sz w:val="28"/>
          <w:szCs w:val="28"/>
          <w:shd w:val="clear" w:color="auto" w:fill="FFFFFF"/>
        </w:rPr>
        <w:t xml:space="preserve">национальном и </w:t>
      </w:r>
      <w:r w:rsidRPr="00A00680">
        <w:rPr>
          <w:rFonts w:ascii="Times New Roman" w:hAnsi="Times New Roman" w:cs="Times New Roman"/>
          <w:b/>
          <w:spacing w:val="-4"/>
          <w:sz w:val="28"/>
          <w:szCs w:val="28"/>
          <w:shd w:val="clear" w:color="auto" w:fill="FFFFFF"/>
        </w:rPr>
        <w:t>муниципальном уровн</w:t>
      </w:r>
      <w:r w:rsidR="00985E72" w:rsidRPr="00A00680">
        <w:rPr>
          <w:rFonts w:ascii="Times New Roman" w:hAnsi="Times New Roman" w:cs="Times New Roman"/>
          <w:b/>
          <w:spacing w:val="-4"/>
          <w:sz w:val="28"/>
          <w:szCs w:val="28"/>
          <w:shd w:val="clear" w:color="auto" w:fill="FFFFFF"/>
        </w:rPr>
        <w:t>ях</w:t>
      </w:r>
      <w:r w:rsidRPr="00A00680">
        <w:rPr>
          <w:rFonts w:ascii="Times New Roman" w:hAnsi="Times New Roman" w:cs="Times New Roman"/>
          <w:b/>
          <w:spacing w:val="-4"/>
          <w:sz w:val="28"/>
          <w:szCs w:val="28"/>
          <w:shd w:val="clear" w:color="auto" w:fill="FFFFFF"/>
        </w:rPr>
        <w:t xml:space="preserve">.  </w:t>
      </w:r>
      <w:r w:rsidR="00664575" w:rsidRPr="00A00680">
        <w:rPr>
          <w:rFonts w:ascii="Times New Roman" w:hAnsi="Times New Roman" w:cs="Times New Roman"/>
          <w:spacing w:val="-4"/>
          <w:sz w:val="28"/>
          <w:szCs w:val="28"/>
          <w:shd w:val="clear" w:color="auto" w:fill="FFFFFF"/>
        </w:rPr>
        <w:t xml:space="preserve">Обобщение мирового опыта </w:t>
      </w:r>
      <w:r w:rsidR="001038D0" w:rsidRPr="00A00680">
        <w:rPr>
          <w:rFonts w:ascii="Times New Roman" w:hAnsi="Times New Roman" w:cs="Times New Roman"/>
          <w:spacing w:val="-4"/>
          <w:sz w:val="28"/>
          <w:szCs w:val="28"/>
          <w:shd w:val="clear" w:color="auto" w:fill="FFFFFF"/>
        </w:rPr>
        <w:t xml:space="preserve">внедрения </w:t>
      </w:r>
      <w:r w:rsidR="00664575" w:rsidRPr="00A00680">
        <w:rPr>
          <w:rFonts w:ascii="Times New Roman" w:hAnsi="Times New Roman" w:cs="Times New Roman"/>
          <w:spacing w:val="-4"/>
          <w:sz w:val="28"/>
          <w:szCs w:val="28"/>
          <w:shd w:val="clear" w:color="auto" w:fill="FFFFFF"/>
        </w:rPr>
        <w:t xml:space="preserve">СП </w:t>
      </w:r>
      <w:r w:rsidR="001038D0" w:rsidRPr="00A00680">
        <w:rPr>
          <w:rFonts w:ascii="Times New Roman" w:hAnsi="Times New Roman" w:cs="Times New Roman"/>
          <w:spacing w:val="-4"/>
          <w:sz w:val="28"/>
          <w:szCs w:val="28"/>
          <w:shd w:val="clear" w:color="auto" w:fill="FFFFFF"/>
        </w:rPr>
        <w:t>в управленческие процессы</w:t>
      </w:r>
      <w:r w:rsidR="005B2D5B" w:rsidRPr="00A00680">
        <w:rPr>
          <w:rFonts w:ascii="Times New Roman" w:hAnsi="Times New Roman" w:cs="Times New Roman"/>
          <w:spacing w:val="-4"/>
          <w:sz w:val="28"/>
          <w:szCs w:val="28"/>
          <w:shd w:val="clear" w:color="auto" w:fill="FFFFFF"/>
        </w:rPr>
        <w:t xml:space="preserve"> </w:t>
      </w:r>
      <w:r w:rsidR="00664575" w:rsidRPr="00A00680">
        <w:rPr>
          <w:rFonts w:ascii="Times New Roman" w:hAnsi="Times New Roman" w:cs="Times New Roman"/>
          <w:spacing w:val="-4"/>
          <w:sz w:val="28"/>
          <w:szCs w:val="28"/>
          <w:shd w:val="clear" w:color="auto" w:fill="FFFFFF"/>
        </w:rPr>
        <w:t>по</w:t>
      </w:r>
      <w:r w:rsidR="005B2D5B" w:rsidRPr="00A00680">
        <w:rPr>
          <w:rFonts w:ascii="Times New Roman" w:hAnsi="Times New Roman" w:cs="Times New Roman"/>
          <w:spacing w:val="-4"/>
          <w:sz w:val="28"/>
          <w:szCs w:val="28"/>
          <w:shd w:val="clear" w:color="auto" w:fill="FFFFFF"/>
        </w:rPr>
        <w:t xml:space="preserve">казывает </w:t>
      </w:r>
      <w:r w:rsidR="005B2D5B" w:rsidRPr="00A00680">
        <w:rPr>
          <w:rFonts w:ascii="Times New Roman" w:hAnsi="Times New Roman" w:cs="Times New Roman"/>
          <w:i/>
          <w:iCs/>
          <w:spacing w:val="-4"/>
          <w:sz w:val="28"/>
          <w:szCs w:val="28"/>
          <w:shd w:val="clear" w:color="auto" w:fill="FFFFFF"/>
        </w:rPr>
        <w:t xml:space="preserve">необходимость использования </w:t>
      </w:r>
      <w:r w:rsidR="005B2D5B" w:rsidRPr="00A00680">
        <w:rPr>
          <w:rFonts w:ascii="Times New Roman" w:eastAsia="MS Mincho" w:hAnsi="Times New Roman" w:cs="Times New Roman"/>
          <w:i/>
          <w:iCs/>
          <w:sz w:val="28"/>
          <w:szCs w:val="28"/>
          <w:lang w:eastAsia="ja-JP"/>
        </w:rPr>
        <w:t>системного подхода</w:t>
      </w:r>
      <w:r w:rsidR="005B2D5B" w:rsidRPr="00A00680">
        <w:rPr>
          <w:rFonts w:ascii="Times New Roman" w:eastAsia="MS Mincho" w:hAnsi="Times New Roman" w:cs="Times New Roman"/>
          <w:sz w:val="28"/>
          <w:szCs w:val="28"/>
          <w:lang w:eastAsia="ja-JP"/>
        </w:rPr>
        <w:t xml:space="preserve"> и научно</w:t>
      </w:r>
      <w:r w:rsidR="00B401DE" w:rsidRPr="00A00680">
        <w:rPr>
          <w:rFonts w:ascii="Times New Roman" w:eastAsia="MS Mincho" w:hAnsi="Times New Roman" w:cs="Times New Roman"/>
          <w:sz w:val="28"/>
          <w:szCs w:val="28"/>
          <w:lang w:eastAsia="ja-JP"/>
        </w:rPr>
        <w:t>го</w:t>
      </w:r>
      <w:r w:rsidR="005B2D5B" w:rsidRPr="00A00680">
        <w:rPr>
          <w:rFonts w:ascii="Times New Roman" w:eastAsia="MS Mincho" w:hAnsi="Times New Roman" w:cs="Times New Roman"/>
          <w:sz w:val="28"/>
          <w:szCs w:val="28"/>
          <w:lang w:eastAsia="ja-JP"/>
        </w:rPr>
        <w:t xml:space="preserve"> обосновани</w:t>
      </w:r>
      <w:r w:rsidR="00B401DE" w:rsidRPr="00A00680">
        <w:rPr>
          <w:rFonts w:ascii="Times New Roman" w:eastAsia="MS Mincho" w:hAnsi="Times New Roman" w:cs="Times New Roman"/>
          <w:sz w:val="28"/>
          <w:szCs w:val="28"/>
          <w:lang w:eastAsia="ja-JP"/>
        </w:rPr>
        <w:t>я</w:t>
      </w:r>
      <w:r w:rsidR="005B2D5B" w:rsidRPr="00A00680">
        <w:rPr>
          <w:rFonts w:ascii="Times New Roman" w:eastAsia="MS Mincho" w:hAnsi="Times New Roman" w:cs="Times New Roman"/>
          <w:sz w:val="28"/>
          <w:szCs w:val="28"/>
          <w:lang w:eastAsia="ja-JP"/>
        </w:rPr>
        <w:t xml:space="preserve"> предлагаемых стратегических решений, </w:t>
      </w:r>
      <w:r w:rsidR="003425FC" w:rsidRPr="00A00680">
        <w:rPr>
          <w:rFonts w:ascii="Times New Roman" w:eastAsia="MS Mincho" w:hAnsi="Times New Roman" w:cs="Times New Roman"/>
          <w:sz w:val="28"/>
          <w:szCs w:val="28"/>
          <w:lang w:eastAsia="ja-JP"/>
        </w:rPr>
        <w:t xml:space="preserve">последовательности </w:t>
      </w:r>
      <w:r w:rsidR="004A46DE" w:rsidRPr="00A00680">
        <w:rPr>
          <w:rFonts w:ascii="Times New Roman" w:eastAsia="MS Mincho" w:hAnsi="Times New Roman" w:cs="Times New Roman"/>
          <w:sz w:val="28"/>
          <w:szCs w:val="28"/>
          <w:lang w:eastAsia="ja-JP"/>
        </w:rPr>
        <w:t>шагов в</w:t>
      </w:r>
      <w:r w:rsidR="001038D0" w:rsidRPr="00A00680">
        <w:rPr>
          <w:rFonts w:ascii="Times New Roman" w:eastAsia="MS Mincho" w:hAnsi="Times New Roman" w:cs="Times New Roman"/>
          <w:sz w:val="28"/>
          <w:szCs w:val="28"/>
          <w:lang w:eastAsia="ja-JP"/>
        </w:rPr>
        <w:t xml:space="preserve"> разработке стратегических программ развития, </w:t>
      </w:r>
      <w:r w:rsidR="005B2D5B" w:rsidRPr="00A00680">
        <w:rPr>
          <w:rFonts w:ascii="Times New Roman" w:eastAsia="MS Mincho" w:hAnsi="Times New Roman" w:cs="Times New Roman"/>
          <w:sz w:val="28"/>
          <w:szCs w:val="28"/>
          <w:lang w:eastAsia="ja-JP"/>
        </w:rPr>
        <w:t xml:space="preserve">тестирования </w:t>
      </w:r>
      <w:r w:rsidR="001038D0" w:rsidRPr="00A00680">
        <w:rPr>
          <w:rFonts w:ascii="Times New Roman" w:eastAsia="MS Mincho" w:hAnsi="Times New Roman" w:cs="Times New Roman"/>
          <w:sz w:val="28"/>
          <w:szCs w:val="28"/>
          <w:lang w:eastAsia="ja-JP"/>
        </w:rPr>
        <w:t xml:space="preserve">этих </w:t>
      </w:r>
      <w:r w:rsidR="005B2D5B" w:rsidRPr="00A00680">
        <w:rPr>
          <w:rFonts w:ascii="Times New Roman" w:eastAsia="MS Mincho" w:hAnsi="Times New Roman" w:cs="Times New Roman"/>
          <w:sz w:val="28"/>
          <w:szCs w:val="28"/>
          <w:lang w:eastAsia="ja-JP"/>
        </w:rPr>
        <w:t xml:space="preserve">документов по заранее сформированным критериям качества, определения их иерархии, отбора системы целевых и ресурсных </w:t>
      </w:r>
      <w:r w:rsidR="004A46DE" w:rsidRPr="00A00680">
        <w:rPr>
          <w:rFonts w:ascii="Times New Roman" w:eastAsia="MS Mincho" w:hAnsi="Times New Roman" w:cs="Times New Roman"/>
          <w:sz w:val="28"/>
          <w:szCs w:val="28"/>
          <w:lang w:eastAsia="ja-JP"/>
        </w:rPr>
        <w:t>индикаторов, сценарного</w:t>
      </w:r>
      <w:r w:rsidR="005B2D5B" w:rsidRPr="00A00680">
        <w:rPr>
          <w:rFonts w:ascii="Times New Roman" w:eastAsia="MS Mincho" w:hAnsi="Times New Roman" w:cs="Times New Roman"/>
          <w:sz w:val="28"/>
          <w:szCs w:val="28"/>
          <w:lang w:eastAsia="ja-JP"/>
        </w:rPr>
        <w:t xml:space="preserve"> подхода при анализе перспектив развития объекта управления</w:t>
      </w:r>
      <w:r w:rsidR="001038D0" w:rsidRPr="00A00680">
        <w:rPr>
          <w:rFonts w:ascii="Times New Roman" w:eastAsia="MS Mincho" w:hAnsi="Times New Roman" w:cs="Times New Roman"/>
          <w:sz w:val="28"/>
          <w:szCs w:val="28"/>
          <w:lang w:eastAsia="ja-JP"/>
        </w:rPr>
        <w:t xml:space="preserve">. Важную роль здесь должен играть </w:t>
      </w:r>
      <w:r w:rsidR="001038D0" w:rsidRPr="00A00680">
        <w:rPr>
          <w:rFonts w:ascii="Times New Roman" w:eastAsia="MS Mincho" w:hAnsi="Times New Roman" w:cs="Times New Roman"/>
          <w:i/>
          <w:iCs/>
          <w:sz w:val="28"/>
          <w:szCs w:val="28"/>
          <w:lang w:eastAsia="ja-JP"/>
        </w:rPr>
        <w:t>модельный инструментарий</w:t>
      </w:r>
      <w:r w:rsidR="005B2D5B" w:rsidRPr="00A00680">
        <w:rPr>
          <w:rFonts w:ascii="Times New Roman" w:eastAsia="MS Mincho" w:hAnsi="Times New Roman" w:cs="Times New Roman"/>
          <w:sz w:val="28"/>
          <w:szCs w:val="28"/>
          <w:lang w:eastAsia="ja-JP"/>
        </w:rPr>
        <w:t xml:space="preserve">, </w:t>
      </w:r>
      <w:r w:rsidR="001038D0" w:rsidRPr="00A00680">
        <w:rPr>
          <w:rFonts w:ascii="Times New Roman" w:eastAsia="MS Mincho" w:hAnsi="Times New Roman" w:cs="Times New Roman"/>
          <w:sz w:val="28"/>
          <w:szCs w:val="28"/>
          <w:lang w:eastAsia="ja-JP"/>
        </w:rPr>
        <w:t xml:space="preserve">обеспечивающий экспертов надёжными </w:t>
      </w:r>
      <w:r w:rsidR="005B2D5B" w:rsidRPr="00A00680">
        <w:rPr>
          <w:rFonts w:ascii="Times New Roman" w:eastAsia="MS Mincho" w:hAnsi="Times New Roman" w:cs="Times New Roman"/>
          <w:sz w:val="28"/>
          <w:szCs w:val="28"/>
          <w:lang w:eastAsia="ja-JP"/>
        </w:rPr>
        <w:t>оценк</w:t>
      </w:r>
      <w:r w:rsidR="001038D0" w:rsidRPr="00A00680">
        <w:rPr>
          <w:rFonts w:ascii="Times New Roman" w:eastAsia="MS Mincho" w:hAnsi="Times New Roman" w:cs="Times New Roman"/>
          <w:sz w:val="28"/>
          <w:szCs w:val="28"/>
          <w:lang w:eastAsia="ja-JP"/>
        </w:rPr>
        <w:t>ами</w:t>
      </w:r>
      <w:r w:rsidR="005B2D5B" w:rsidRPr="00A00680">
        <w:rPr>
          <w:rFonts w:ascii="Times New Roman" w:eastAsia="MS Mincho" w:hAnsi="Times New Roman" w:cs="Times New Roman"/>
          <w:sz w:val="28"/>
          <w:szCs w:val="28"/>
          <w:lang w:eastAsia="ja-JP"/>
        </w:rPr>
        <w:t xml:space="preserve"> последствий перехода к тому или иному сценарию</w:t>
      </w:r>
      <w:r w:rsidR="001038D0" w:rsidRPr="00A00680">
        <w:rPr>
          <w:rFonts w:ascii="Times New Roman" w:eastAsia="MS Mincho" w:hAnsi="Times New Roman" w:cs="Times New Roman"/>
          <w:sz w:val="28"/>
          <w:szCs w:val="28"/>
          <w:lang w:eastAsia="ja-JP"/>
        </w:rPr>
        <w:t xml:space="preserve">. </w:t>
      </w:r>
      <w:r w:rsidR="00B401DE" w:rsidRPr="00A00680">
        <w:rPr>
          <w:rFonts w:ascii="Times New Roman" w:eastAsia="MS Mincho" w:hAnsi="Times New Roman" w:cs="Times New Roman"/>
          <w:sz w:val="28"/>
          <w:szCs w:val="28"/>
          <w:lang w:eastAsia="ja-JP"/>
        </w:rPr>
        <w:t xml:space="preserve"> </w:t>
      </w:r>
    </w:p>
    <w:p w14:paraId="429AF4AD" w14:textId="521D922D" w:rsidR="00664575" w:rsidRPr="00A00680" w:rsidRDefault="007D2913" w:rsidP="003727AE">
      <w:pPr>
        <w:spacing w:after="0" w:line="276" w:lineRule="auto"/>
        <w:ind w:firstLine="709"/>
        <w:jc w:val="both"/>
        <w:rPr>
          <w:rFonts w:ascii="Times New Roman" w:hAnsi="Times New Roman" w:cs="Times New Roman"/>
          <w:spacing w:val="-4"/>
          <w:sz w:val="28"/>
          <w:szCs w:val="28"/>
          <w:shd w:val="clear" w:color="auto" w:fill="FFFFFF"/>
        </w:rPr>
      </w:pPr>
      <w:r w:rsidRPr="00A00680">
        <w:rPr>
          <w:rFonts w:ascii="Times New Roman" w:eastAsia="MS Mincho" w:hAnsi="Times New Roman" w:cs="Times New Roman"/>
          <w:sz w:val="28"/>
          <w:szCs w:val="28"/>
          <w:lang w:eastAsia="ja-JP"/>
        </w:rPr>
        <w:t xml:space="preserve"> </w:t>
      </w:r>
      <w:r w:rsidR="00B401DE" w:rsidRPr="00A00680">
        <w:rPr>
          <w:rFonts w:ascii="Times New Roman" w:eastAsia="MS Mincho" w:hAnsi="Times New Roman" w:cs="Times New Roman"/>
          <w:sz w:val="28"/>
          <w:szCs w:val="28"/>
          <w:lang w:eastAsia="ja-JP"/>
        </w:rPr>
        <w:t xml:space="preserve">Обоснованность и практическая значимость разрабатываемых стратегий развития муниципалитетов и территорий достигается также путём учёта </w:t>
      </w:r>
      <w:r w:rsidR="001038D0" w:rsidRPr="00A00680">
        <w:rPr>
          <w:rFonts w:ascii="Times New Roman" w:eastAsia="MS Mincho" w:hAnsi="Times New Roman" w:cs="Times New Roman"/>
          <w:sz w:val="28"/>
          <w:szCs w:val="28"/>
          <w:lang w:eastAsia="ja-JP"/>
        </w:rPr>
        <w:t xml:space="preserve">и применения </w:t>
      </w:r>
      <w:r w:rsidR="00B401DE" w:rsidRPr="00A00680">
        <w:rPr>
          <w:rFonts w:ascii="Times New Roman" w:eastAsia="MS Mincho" w:hAnsi="Times New Roman" w:cs="Times New Roman"/>
          <w:i/>
          <w:iCs/>
          <w:sz w:val="28"/>
          <w:szCs w:val="28"/>
          <w:lang w:eastAsia="ja-JP"/>
        </w:rPr>
        <w:t xml:space="preserve">следующих </w:t>
      </w:r>
      <w:r w:rsidR="003425FC" w:rsidRPr="00A00680">
        <w:rPr>
          <w:rFonts w:ascii="Times New Roman" w:eastAsia="MS Mincho" w:hAnsi="Times New Roman" w:cs="Times New Roman"/>
          <w:i/>
          <w:iCs/>
          <w:sz w:val="28"/>
          <w:szCs w:val="28"/>
          <w:lang w:eastAsia="ja-JP"/>
        </w:rPr>
        <w:t xml:space="preserve">методических </w:t>
      </w:r>
      <w:r w:rsidR="00B401DE" w:rsidRPr="00A00680">
        <w:rPr>
          <w:rFonts w:ascii="Times New Roman" w:eastAsia="MS Mincho" w:hAnsi="Times New Roman" w:cs="Times New Roman"/>
          <w:i/>
          <w:iCs/>
          <w:sz w:val="28"/>
          <w:szCs w:val="28"/>
          <w:lang w:eastAsia="ja-JP"/>
        </w:rPr>
        <w:t>принципов</w:t>
      </w:r>
      <w:r w:rsidR="00B401DE" w:rsidRPr="00A00680">
        <w:rPr>
          <w:rFonts w:ascii="Times New Roman" w:eastAsia="MS Mincho" w:hAnsi="Times New Roman" w:cs="Times New Roman"/>
          <w:sz w:val="28"/>
          <w:szCs w:val="28"/>
          <w:lang w:eastAsia="ja-JP"/>
        </w:rPr>
        <w:t xml:space="preserve">: </w:t>
      </w:r>
    </w:p>
    <w:p w14:paraId="7FDB82DF" w14:textId="23DE9D6A" w:rsidR="00F52860" w:rsidRPr="00A00680" w:rsidRDefault="004A46DE" w:rsidP="003727AE">
      <w:pPr>
        <w:pStyle w:val="a6"/>
        <w:numPr>
          <w:ilvl w:val="0"/>
          <w:numId w:val="3"/>
        </w:numPr>
        <w:spacing w:after="0" w:line="276" w:lineRule="auto"/>
        <w:ind w:left="283" w:hanging="357"/>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обеспечение оптимального</w:t>
      </w:r>
      <w:r w:rsidR="00664575" w:rsidRPr="00A00680">
        <w:rPr>
          <w:rFonts w:ascii="Times New Roman" w:hAnsi="Times New Roman" w:cs="Times New Roman"/>
          <w:spacing w:val="-4"/>
          <w:sz w:val="28"/>
          <w:szCs w:val="28"/>
          <w:shd w:val="clear" w:color="auto" w:fill="FFFFFF"/>
        </w:rPr>
        <w:t xml:space="preserve"> </w:t>
      </w:r>
      <w:r w:rsidR="00664575" w:rsidRPr="00A00680">
        <w:rPr>
          <w:rFonts w:ascii="Times New Roman" w:hAnsi="Times New Roman" w:cs="Times New Roman"/>
          <w:i/>
          <w:iCs/>
          <w:spacing w:val="-4"/>
          <w:sz w:val="28"/>
          <w:szCs w:val="28"/>
          <w:shd w:val="clear" w:color="auto" w:fill="FFFFFF"/>
        </w:rPr>
        <w:t>сочетания местных и общенациональных интересов</w:t>
      </w:r>
      <w:r w:rsidR="00664575" w:rsidRPr="00A00680">
        <w:rPr>
          <w:rFonts w:ascii="Times New Roman" w:hAnsi="Times New Roman" w:cs="Times New Roman"/>
          <w:spacing w:val="-4"/>
          <w:sz w:val="28"/>
          <w:szCs w:val="28"/>
          <w:shd w:val="clear" w:color="auto" w:fill="FFFFFF"/>
        </w:rPr>
        <w:t>, закладываемых в документ в зависимости от уровня развития конкретной территории;</w:t>
      </w:r>
    </w:p>
    <w:p w14:paraId="68A8CCDF" w14:textId="1E990022" w:rsidR="00436F86" w:rsidRPr="00A00680" w:rsidRDefault="00436F86" w:rsidP="003727AE">
      <w:pPr>
        <w:pStyle w:val="a6"/>
        <w:numPr>
          <w:ilvl w:val="0"/>
          <w:numId w:val="3"/>
        </w:numPr>
        <w:spacing w:after="0" w:line="276" w:lineRule="auto"/>
        <w:ind w:left="283" w:hanging="357"/>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lastRenderedPageBreak/>
        <w:t xml:space="preserve">учёт в документе сформированного </w:t>
      </w:r>
      <w:r w:rsidRPr="00A00680">
        <w:rPr>
          <w:rFonts w:ascii="Times New Roman" w:hAnsi="Times New Roman" w:cs="Times New Roman"/>
          <w:i/>
          <w:iCs/>
          <w:spacing w:val="-4"/>
          <w:sz w:val="28"/>
          <w:szCs w:val="28"/>
          <w:shd w:val="clear" w:color="auto" w:fill="FFFFFF"/>
        </w:rPr>
        <w:t>образа будущего</w:t>
      </w:r>
      <w:r w:rsidR="00146F6B" w:rsidRPr="00A00680">
        <w:rPr>
          <w:rFonts w:ascii="Times New Roman" w:hAnsi="Times New Roman" w:cs="Times New Roman"/>
          <w:i/>
          <w:iCs/>
          <w:spacing w:val="-4"/>
          <w:sz w:val="28"/>
          <w:szCs w:val="28"/>
          <w:shd w:val="clear" w:color="auto" w:fill="FFFFFF"/>
        </w:rPr>
        <w:t xml:space="preserve"> экономики</w:t>
      </w:r>
      <w:r w:rsidRPr="00A00680">
        <w:rPr>
          <w:rFonts w:ascii="Times New Roman" w:hAnsi="Times New Roman" w:cs="Times New Roman"/>
          <w:i/>
          <w:iCs/>
          <w:spacing w:val="-4"/>
          <w:sz w:val="28"/>
          <w:szCs w:val="28"/>
          <w:shd w:val="clear" w:color="auto" w:fill="FFFFFF"/>
        </w:rPr>
        <w:t xml:space="preserve"> муниципал</w:t>
      </w:r>
      <w:r w:rsidR="00146F6B" w:rsidRPr="00A00680">
        <w:rPr>
          <w:rFonts w:ascii="Times New Roman" w:hAnsi="Times New Roman" w:cs="Times New Roman"/>
          <w:i/>
          <w:iCs/>
          <w:spacing w:val="-4"/>
          <w:sz w:val="28"/>
          <w:szCs w:val="28"/>
          <w:shd w:val="clear" w:color="auto" w:fill="FFFFFF"/>
        </w:rPr>
        <w:t>ьного образования</w:t>
      </w:r>
      <w:r w:rsidRPr="00A00680">
        <w:rPr>
          <w:rFonts w:ascii="Times New Roman" w:hAnsi="Times New Roman" w:cs="Times New Roman"/>
          <w:spacing w:val="-4"/>
          <w:sz w:val="28"/>
          <w:szCs w:val="28"/>
          <w:shd w:val="clear" w:color="auto" w:fill="FFFFFF"/>
        </w:rPr>
        <w:t xml:space="preserve"> исходя из интересов проживающего на его территории населения</w:t>
      </w:r>
      <w:r w:rsidR="006572A7" w:rsidRPr="00A00680">
        <w:rPr>
          <w:rFonts w:ascii="Times New Roman" w:hAnsi="Times New Roman" w:cs="Times New Roman"/>
          <w:spacing w:val="-4"/>
          <w:sz w:val="28"/>
          <w:szCs w:val="28"/>
          <w:shd w:val="clear" w:color="auto" w:fill="FFFFFF"/>
        </w:rPr>
        <w:t xml:space="preserve">, текущих и будущих ценностей и запросов людей, требуемых изменений в экономической специализации муниципалитета, уровня и качества жизни; </w:t>
      </w:r>
      <w:r w:rsidRPr="00A00680">
        <w:rPr>
          <w:rFonts w:ascii="Times New Roman" w:hAnsi="Times New Roman" w:cs="Times New Roman"/>
          <w:spacing w:val="-4"/>
          <w:sz w:val="28"/>
          <w:szCs w:val="28"/>
          <w:shd w:val="clear" w:color="auto" w:fill="FFFFFF"/>
        </w:rPr>
        <w:t xml:space="preserve">  </w:t>
      </w:r>
    </w:p>
    <w:p w14:paraId="085F09A8" w14:textId="4A1A8986" w:rsidR="00436F86" w:rsidRPr="00A00680" w:rsidRDefault="00436F86" w:rsidP="003727AE">
      <w:pPr>
        <w:pStyle w:val="a6"/>
        <w:numPr>
          <w:ilvl w:val="0"/>
          <w:numId w:val="3"/>
        </w:numPr>
        <w:spacing w:after="0" w:line="276" w:lineRule="auto"/>
        <w:ind w:left="283" w:hanging="357"/>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жёсткая увязка документа с </w:t>
      </w:r>
      <w:r w:rsidR="008F512A" w:rsidRPr="00A00680">
        <w:rPr>
          <w:rFonts w:ascii="Times New Roman" w:hAnsi="Times New Roman" w:cs="Times New Roman"/>
          <w:i/>
          <w:iCs/>
          <w:spacing w:val="-4"/>
          <w:sz w:val="28"/>
          <w:szCs w:val="28"/>
          <w:shd w:val="clear" w:color="auto" w:fill="FFFFFF"/>
        </w:rPr>
        <w:t xml:space="preserve">системными </w:t>
      </w:r>
      <w:r w:rsidRPr="00A00680">
        <w:rPr>
          <w:rFonts w:ascii="Times New Roman" w:hAnsi="Times New Roman" w:cs="Times New Roman"/>
          <w:i/>
          <w:iCs/>
          <w:spacing w:val="-4"/>
          <w:sz w:val="28"/>
          <w:szCs w:val="28"/>
          <w:shd w:val="clear" w:color="auto" w:fill="FFFFFF"/>
        </w:rPr>
        <w:t>проблемами и рисками</w:t>
      </w:r>
      <w:r w:rsidRPr="00A00680">
        <w:rPr>
          <w:rFonts w:ascii="Times New Roman" w:hAnsi="Times New Roman" w:cs="Times New Roman"/>
          <w:spacing w:val="-4"/>
          <w:sz w:val="28"/>
          <w:szCs w:val="28"/>
          <w:shd w:val="clear" w:color="auto" w:fill="FFFFFF"/>
        </w:rPr>
        <w:t xml:space="preserve">, препятствующими достижению желаемого </w:t>
      </w:r>
      <w:r w:rsidR="008F512A" w:rsidRPr="00A00680">
        <w:rPr>
          <w:rFonts w:ascii="Times New Roman" w:hAnsi="Times New Roman" w:cs="Times New Roman"/>
          <w:spacing w:val="-4"/>
          <w:sz w:val="28"/>
          <w:szCs w:val="28"/>
          <w:shd w:val="clear" w:color="auto" w:fill="FFFFFF"/>
        </w:rPr>
        <w:t xml:space="preserve">будущего состояния территории; </w:t>
      </w:r>
      <w:r w:rsidRPr="00A00680">
        <w:rPr>
          <w:rFonts w:ascii="Times New Roman" w:hAnsi="Times New Roman" w:cs="Times New Roman"/>
          <w:spacing w:val="-4"/>
          <w:sz w:val="28"/>
          <w:szCs w:val="28"/>
          <w:shd w:val="clear" w:color="auto" w:fill="FFFFFF"/>
        </w:rPr>
        <w:t xml:space="preserve"> </w:t>
      </w:r>
    </w:p>
    <w:p w14:paraId="6D4E047A" w14:textId="287B7EAE" w:rsidR="00664575" w:rsidRPr="00A00680" w:rsidRDefault="008F512A" w:rsidP="003727AE">
      <w:pPr>
        <w:pStyle w:val="a6"/>
        <w:numPr>
          <w:ilvl w:val="0"/>
          <w:numId w:val="3"/>
        </w:numPr>
        <w:tabs>
          <w:tab w:val="left" w:pos="426"/>
        </w:tabs>
        <w:spacing w:after="0" w:line="276" w:lineRule="auto"/>
        <w:ind w:left="142" w:hanging="142"/>
        <w:jc w:val="both"/>
        <w:rPr>
          <w:rFonts w:ascii="Times New Roman" w:eastAsia="MS Mincho" w:hAnsi="Times New Roman" w:cs="Times New Roman"/>
          <w:sz w:val="28"/>
          <w:szCs w:val="28"/>
          <w:lang w:eastAsia="ja-JP"/>
        </w:rPr>
      </w:pPr>
      <w:r w:rsidRPr="00A00680">
        <w:rPr>
          <w:rFonts w:ascii="Times New Roman" w:eastAsia="MS Mincho" w:hAnsi="Times New Roman" w:cs="Times New Roman"/>
          <w:sz w:val="28"/>
          <w:szCs w:val="28"/>
          <w:lang w:eastAsia="ja-JP"/>
        </w:rPr>
        <w:t xml:space="preserve">наличие в документе </w:t>
      </w:r>
      <w:r w:rsidRPr="00A00680">
        <w:rPr>
          <w:rFonts w:ascii="Times New Roman" w:eastAsia="MS Mincho" w:hAnsi="Times New Roman" w:cs="Times New Roman"/>
          <w:i/>
          <w:iCs/>
          <w:sz w:val="28"/>
          <w:szCs w:val="28"/>
          <w:lang w:eastAsia="ja-JP"/>
        </w:rPr>
        <w:t xml:space="preserve">количественно измеряемых </w:t>
      </w:r>
      <w:r w:rsidR="004A46DE" w:rsidRPr="00A00680">
        <w:rPr>
          <w:rFonts w:ascii="Times New Roman" w:eastAsia="MS Mincho" w:hAnsi="Times New Roman" w:cs="Times New Roman"/>
          <w:i/>
          <w:iCs/>
          <w:sz w:val="28"/>
          <w:szCs w:val="28"/>
          <w:lang w:eastAsia="ja-JP"/>
        </w:rPr>
        <w:t>целевых индикаторов</w:t>
      </w:r>
      <w:r w:rsidRPr="00A00680">
        <w:rPr>
          <w:rFonts w:ascii="Times New Roman" w:eastAsia="MS Mincho" w:hAnsi="Times New Roman" w:cs="Times New Roman"/>
          <w:sz w:val="28"/>
          <w:szCs w:val="28"/>
          <w:lang w:eastAsia="ja-JP"/>
        </w:rPr>
        <w:t xml:space="preserve">, отражающих динамику </w:t>
      </w:r>
      <w:r w:rsidR="004A46DE" w:rsidRPr="00A00680">
        <w:rPr>
          <w:rFonts w:ascii="Times New Roman" w:eastAsia="MS Mincho" w:hAnsi="Times New Roman" w:cs="Times New Roman"/>
          <w:sz w:val="28"/>
          <w:szCs w:val="28"/>
          <w:lang w:eastAsia="ja-JP"/>
        </w:rPr>
        <w:t>достижения конечных</w:t>
      </w:r>
      <w:r w:rsidR="001A4C12" w:rsidRPr="00A00680">
        <w:rPr>
          <w:rFonts w:ascii="Times New Roman" w:eastAsia="MS Mincho" w:hAnsi="Times New Roman" w:cs="Times New Roman"/>
          <w:sz w:val="28"/>
          <w:szCs w:val="28"/>
          <w:lang w:eastAsia="ja-JP"/>
        </w:rPr>
        <w:t xml:space="preserve"> и промежуточных целевых ориентиров в увязке с показателями </w:t>
      </w:r>
      <w:r w:rsidRPr="00A00680">
        <w:rPr>
          <w:rFonts w:ascii="Times New Roman" w:eastAsia="MS Mincho" w:hAnsi="Times New Roman" w:cs="Times New Roman"/>
          <w:sz w:val="28"/>
          <w:szCs w:val="28"/>
          <w:lang w:eastAsia="ja-JP"/>
        </w:rPr>
        <w:t>острот</w:t>
      </w:r>
      <w:r w:rsidR="001A4C12" w:rsidRPr="00A00680">
        <w:rPr>
          <w:rFonts w:ascii="Times New Roman" w:eastAsia="MS Mincho" w:hAnsi="Times New Roman" w:cs="Times New Roman"/>
          <w:sz w:val="28"/>
          <w:szCs w:val="28"/>
          <w:lang w:eastAsia="ja-JP"/>
        </w:rPr>
        <w:t xml:space="preserve">ы существующих системных проблем, их </w:t>
      </w:r>
      <w:r w:rsidRPr="00A00680">
        <w:rPr>
          <w:rFonts w:ascii="Times New Roman" w:eastAsia="MS Mincho" w:hAnsi="Times New Roman" w:cs="Times New Roman"/>
          <w:sz w:val="28"/>
          <w:szCs w:val="28"/>
          <w:lang w:eastAsia="ja-JP"/>
        </w:rPr>
        <w:t>фактор</w:t>
      </w:r>
      <w:r w:rsidR="001A4C12" w:rsidRPr="00A00680">
        <w:rPr>
          <w:rFonts w:ascii="Times New Roman" w:eastAsia="MS Mincho" w:hAnsi="Times New Roman" w:cs="Times New Roman"/>
          <w:sz w:val="28"/>
          <w:szCs w:val="28"/>
          <w:lang w:eastAsia="ja-JP"/>
        </w:rPr>
        <w:t>ов</w:t>
      </w:r>
      <w:r w:rsidRPr="00A00680">
        <w:rPr>
          <w:rFonts w:ascii="Times New Roman" w:eastAsia="MS Mincho" w:hAnsi="Times New Roman" w:cs="Times New Roman"/>
          <w:sz w:val="28"/>
          <w:szCs w:val="28"/>
          <w:lang w:eastAsia="ja-JP"/>
        </w:rPr>
        <w:t xml:space="preserve"> и причин (первого, второго и последующего порядков</w:t>
      </w:r>
      <w:r w:rsidR="001A4C12" w:rsidRPr="00A00680">
        <w:rPr>
          <w:rFonts w:ascii="Times New Roman" w:eastAsia="MS Mincho" w:hAnsi="Times New Roman" w:cs="Times New Roman"/>
          <w:sz w:val="28"/>
          <w:szCs w:val="28"/>
          <w:lang w:eastAsia="ja-JP"/>
        </w:rPr>
        <w:t>)</w:t>
      </w:r>
      <w:r w:rsidR="00754BC4" w:rsidRPr="00A00680">
        <w:rPr>
          <w:rFonts w:ascii="Times New Roman" w:eastAsia="MS Mincho" w:hAnsi="Times New Roman" w:cs="Times New Roman"/>
          <w:sz w:val="28"/>
          <w:szCs w:val="28"/>
          <w:lang w:eastAsia="ja-JP"/>
        </w:rPr>
        <w:t xml:space="preserve">; </w:t>
      </w:r>
    </w:p>
    <w:p w14:paraId="732BFBAF" w14:textId="2F20F126" w:rsidR="00754BC4" w:rsidRPr="00A00680" w:rsidRDefault="00BD3C00" w:rsidP="003727AE">
      <w:pPr>
        <w:pStyle w:val="a6"/>
        <w:numPr>
          <w:ilvl w:val="0"/>
          <w:numId w:val="3"/>
        </w:numPr>
        <w:tabs>
          <w:tab w:val="left" w:pos="284"/>
        </w:tabs>
        <w:spacing w:before="120" w:after="0" w:line="276" w:lineRule="auto"/>
        <w:ind w:left="142" w:hanging="142"/>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необходимость</w:t>
      </w:r>
      <w:r w:rsidR="004A46DE" w:rsidRPr="00A00680">
        <w:rPr>
          <w:rFonts w:ascii="Times New Roman" w:eastAsia="MS Mincho" w:hAnsi="Times New Roman" w:cs="Times New Roman"/>
          <w:sz w:val="28"/>
          <w:szCs w:val="28"/>
          <w:lang w:eastAsia="ja-JP"/>
        </w:rPr>
        <w:t xml:space="preserve"> жёсткой</w:t>
      </w:r>
      <w:r w:rsidR="00754BC4" w:rsidRPr="00A00680">
        <w:rPr>
          <w:rFonts w:ascii="Times New Roman" w:eastAsia="MS Mincho" w:hAnsi="Times New Roman" w:cs="Times New Roman"/>
          <w:i/>
          <w:iCs/>
          <w:sz w:val="28"/>
          <w:szCs w:val="28"/>
          <w:lang w:eastAsia="ja-JP"/>
        </w:rPr>
        <w:t xml:space="preserve"> привязки целевых к ресурсны</w:t>
      </w:r>
      <w:r w:rsidR="00AB44CC" w:rsidRPr="00A00680">
        <w:rPr>
          <w:rFonts w:ascii="Times New Roman" w:eastAsia="MS Mincho" w:hAnsi="Times New Roman" w:cs="Times New Roman"/>
          <w:i/>
          <w:iCs/>
          <w:sz w:val="28"/>
          <w:szCs w:val="28"/>
          <w:lang w:eastAsia="ja-JP"/>
        </w:rPr>
        <w:t>м</w:t>
      </w:r>
      <w:r w:rsidR="00754BC4" w:rsidRPr="00A00680">
        <w:rPr>
          <w:rFonts w:ascii="Times New Roman" w:eastAsia="MS Mincho" w:hAnsi="Times New Roman" w:cs="Times New Roman"/>
          <w:i/>
          <w:iCs/>
          <w:sz w:val="28"/>
          <w:szCs w:val="28"/>
          <w:lang w:eastAsia="ja-JP"/>
        </w:rPr>
        <w:t xml:space="preserve"> индикатор</w:t>
      </w:r>
      <w:r w:rsidR="00B7740B" w:rsidRPr="00A00680">
        <w:rPr>
          <w:rFonts w:ascii="Times New Roman" w:eastAsia="MS Mincho" w:hAnsi="Times New Roman" w:cs="Times New Roman"/>
          <w:i/>
          <w:iCs/>
          <w:sz w:val="28"/>
          <w:szCs w:val="28"/>
          <w:lang w:eastAsia="ja-JP"/>
        </w:rPr>
        <w:t>ам</w:t>
      </w:r>
      <w:r w:rsidR="00754BC4" w:rsidRPr="00A00680">
        <w:rPr>
          <w:rFonts w:ascii="Times New Roman" w:eastAsia="MS Mincho" w:hAnsi="Times New Roman" w:cs="Times New Roman"/>
          <w:sz w:val="28"/>
          <w:szCs w:val="28"/>
          <w:lang w:eastAsia="ja-JP"/>
        </w:rPr>
        <w:t xml:space="preserve"> </w:t>
      </w:r>
      <w:r w:rsidR="004A46DE" w:rsidRPr="00A00680">
        <w:rPr>
          <w:rFonts w:ascii="Times New Roman" w:eastAsia="MS Mincho" w:hAnsi="Times New Roman" w:cs="Times New Roman"/>
          <w:sz w:val="28"/>
          <w:szCs w:val="28"/>
          <w:lang w:eastAsia="ja-JP"/>
        </w:rPr>
        <w:t>– реальным</w:t>
      </w:r>
      <w:r w:rsidR="00754BC4" w:rsidRPr="00A00680">
        <w:rPr>
          <w:rFonts w:ascii="Times New Roman" w:eastAsia="MS Mincho" w:hAnsi="Times New Roman" w:cs="Times New Roman"/>
          <w:sz w:val="28"/>
          <w:szCs w:val="28"/>
          <w:lang w:eastAsia="ja-JP"/>
        </w:rPr>
        <w:t xml:space="preserve"> оценкам располагаемых объёмов финансовых, трудовых и </w:t>
      </w:r>
      <w:r w:rsidR="004A46DE" w:rsidRPr="00A00680">
        <w:rPr>
          <w:rFonts w:ascii="Times New Roman" w:eastAsia="MS Mincho" w:hAnsi="Times New Roman" w:cs="Times New Roman"/>
          <w:sz w:val="28"/>
          <w:szCs w:val="28"/>
          <w:lang w:eastAsia="ja-JP"/>
        </w:rPr>
        <w:t>других ресурсов</w:t>
      </w:r>
      <w:r w:rsidR="00754BC4" w:rsidRPr="00A00680">
        <w:rPr>
          <w:rFonts w:ascii="Times New Roman" w:eastAsia="MS Mincho" w:hAnsi="Times New Roman" w:cs="Times New Roman"/>
          <w:sz w:val="28"/>
          <w:szCs w:val="28"/>
          <w:lang w:eastAsia="ja-JP"/>
        </w:rPr>
        <w:t>, а также к показателям эффективности их использования</w:t>
      </w:r>
      <w:r w:rsidR="00AB44CC" w:rsidRPr="00A00680">
        <w:rPr>
          <w:rFonts w:ascii="Times New Roman" w:eastAsia="MS Mincho" w:hAnsi="Times New Roman" w:cs="Times New Roman"/>
          <w:sz w:val="28"/>
          <w:szCs w:val="28"/>
          <w:lang w:eastAsia="ja-JP"/>
        </w:rPr>
        <w:t>;</w:t>
      </w:r>
      <w:r w:rsidR="00754BC4" w:rsidRPr="00A00680">
        <w:rPr>
          <w:rFonts w:ascii="Times New Roman" w:eastAsia="MS Mincho" w:hAnsi="Times New Roman" w:cs="Times New Roman"/>
          <w:sz w:val="28"/>
          <w:szCs w:val="28"/>
          <w:lang w:eastAsia="ja-JP"/>
        </w:rPr>
        <w:t xml:space="preserve"> </w:t>
      </w:r>
    </w:p>
    <w:p w14:paraId="5DA346FC" w14:textId="0E531CCE" w:rsidR="001A4C12" w:rsidRPr="00A00680" w:rsidRDefault="00AB44CC" w:rsidP="003727AE">
      <w:pPr>
        <w:pStyle w:val="a6"/>
        <w:numPr>
          <w:ilvl w:val="0"/>
          <w:numId w:val="3"/>
        </w:numPr>
        <w:tabs>
          <w:tab w:val="left" w:pos="284"/>
        </w:tabs>
        <w:spacing w:after="0" w:line="276" w:lineRule="auto"/>
        <w:ind w:left="142" w:hanging="142"/>
        <w:jc w:val="both"/>
        <w:rPr>
          <w:rFonts w:ascii="Times New Roman" w:hAnsi="Times New Roman" w:cs="Times New Roman"/>
          <w:spacing w:val="-4"/>
          <w:sz w:val="28"/>
          <w:szCs w:val="28"/>
          <w:shd w:val="clear" w:color="auto" w:fill="FFFFFF"/>
        </w:rPr>
      </w:pPr>
      <w:r w:rsidRPr="00A00680">
        <w:rPr>
          <w:rFonts w:ascii="Times New Roman" w:hAnsi="Times New Roman" w:cs="Times New Roman"/>
          <w:i/>
          <w:iCs/>
          <w:spacing w:val="-4"/>
          <w:sz w:val="28"/>
          <w:szCs w:val="28"/>
          <w:shd w:val="clear" w:color="auto" w:fill="FFFFFF"/>
        </w:rPr>
        <w:t>реалистичность документа</w:t>
      </w:r>
      <w:r w:rsidRPr="00A00680">
        <w:rPr>
          <w:rFonts w:ascii="Times New Roman" w:hAnsi="Times New Roman" w:cs="Times New Roman"/>
          <w:spacing w:val="-4"/>
          <w:sz w:val="28"/>
          <w:szCs w:val="28"/>
          <w:shd w:val="clear" w:color="auto" w:fill="FFFFFF"/>
        </w:rPr>
        <w:t>, предполагающая ясные и конкретные меры по достижению установленных целевых ориентиров, наличие необходимых для этого финансовых, природных трудовых и других ресурсов, обоснованность прогнозн</w:t>
      </w:r>
      <w:r w:rsidR="00811909" w:rsidRPr="00A00680">
        <w:rPr>
          <w:rFonts w:ascii="Times New Roman" w:hAnsi="Times New Roman" w:cs="Times New Roman"/>
          <w:spacing w:val="-4"/>
          <w:sz w:val="28"/>
          <w:szCs w:val="28"/>
          <w:shd w:val="clear" w:color="auto" w:fill="FFFFFF"/>
        </w:rPr>
        <w:t>о-аналитических</w:t>
      </w:r>
      <w:r w:rsidRPr="00A00680">
        <w:rPr>
          <w:rFonts w:ascii="Times New Roman" w:hAnsi="Times New Roman" w:cs="Times New Roman"/>
          <w:spacing w:val="-4"/>
          <w:sz w:val="28"/>
          <w:szCs w:val="28"/>
          <w:shd w:val="clear" w:color="auto" w:fill="FFFFFF"/>
        </w:rPr>
        <w:t xml:space="preserve"> расчётов, заложенных в его основу.   </w:t>
      </w:r>
    </w:p>
    <w:p w14:paraId="79C33022" w14:textId="1DD008E9" w:rsidR="00811909" w:rsidRPr="00A00680" w:rsidRDefault="00811909"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Одним из наиболее сложных этапов разработки методических пособий по СП для муниципального уровня является </w:t>
      </w:r>
      <w:r w:rsidRPr="00A00680">
        <w:rPr>
          <w:rFonts w:ascii="Times New Roman" w:hAnsi="Times New Roman" w:cs="Times New Roman"/>
          <w:i/>
          <w:iCs/>
          <w:spacing w:val="-4"/>
          <w:sz w:val="28"/>
          <w:szCs w:val="28"/>
          <w:shd w:val="clear" w:color="auto" w:fill="FFFFFF"/>
        </w:rPr>
        <w:t xml:space="preserve">выбор и обоснование методов количественного анализа и прогнозирования </w:t>
      </w:r>
      <w:r w:rsidRPr="00A00680">
        <w:rPr>
          <w:rFonts w:ascii="Times New Roman" w:hAnsi="Times New Roman" w:cs="Times New Roman"/>
          <w:spacing w:val="-4"/>
          <w:sz w:val="28"/>
          <w:szCs w:val="28"/>
          <w:shd w:val="clear" w:color="auto" w:fill="FFFFFF"/>
        </w:rPr>
        <w:t xml:space="preserve">перспектив развития объекта регулирования.   Считается, что в основе методологии СП лежат методы анализа объекта управления SWOT (его текущие сильные и слабые стороны, будущие возможности и риски), а </w:t>
      </w:r>
      <w:r w:rsidR="004A46DE" w:rsidRPr="00A00680">
        <w:rPr>
          <w:rFonts w:ascii="Times New Roman" w:hAnsi="Times New Roman" w:cs="Times New Roman"/>
          <w:spacing w:val="-4"/>
          <w:sz w:val="28"/>
          <w:szCs w:val="28"/>
          <w:shd w:val="clear" w:color="auto" w:fill="FFFFFF"/>
        </w:rPr>
        <w:t>также анализа</w:t>
      </w:r>
      <w:r w:rsidRPr="00A00680">
        <w:rPr>
          <w:rFonts w:ascii="Times New Roman" w:hAnsi="Times New Roman" w:cs="Times New Roman"/>
          <w:spacing w:val="-4"/>
          <w:sz w:val="28"/>
          <w:szCs w:val="28"/>
          <w:shd w:val="clear" w:color="auto" w:fill="FFFFFF"/>
        </w:rPr>
        <w:t xml:space="preserve"> проводимой политики PESTLE</w:t>
      </w:r>
      <w:r w:rsidR="003921D0" w:rsidRPr="00A00680">
        <w:rPr>
          <w:rFonts w:ascii="Times New Roman" w:hAnsi="Times New Roman" w:cs="Times New Roman"/>
          <w:spacing w:val="-4"/>
          <w:sz w:val="28"/>
          <w:szCs w:val="28"/>
          <w:shd w:val="clear" w:color="auto" w:fill="FFFFFF"/>
        </w:rPr>
        <w:t xml:space="preserve"> [14</w:t>
      </w:r>
      <w:r w:rsidR="00193E06" w:rsidRPr="00A00680">
        <w:rPr>
          <w:rFonts w:ascii="Times New Roman" w:hAnsi="Times New Roman" w:cs="Times New Roman"/>
          <w:spacing w:val="-4"/>
          <w:sz w:val="28"/>
          <w:szCs w:val="28"/>
          <w:shd w:val="clear" w:color="auto" w:fill="FFFFFF"/>
        </w:rPr>
        <w:t xml:space="preserve">, 15 и </w:t>
      </w:r>
      <w:r w:rsidR="004A46DE" w:rsidRPr="00A00680">
        <w:rPr>
          <w:rFonts w:ascii="Times New Roman" w:hAnsi="Times New Roman" w:cs="Times New Roman"/>
          <w:spacing w:val="-4"/>
          <w:sz w:val="28"/>
          <w:szCs w:val="28"/>
          <w:shd w:val="clear" w:color="auto" w:fill="FFFFFF"/>
        </w:rPr>
        <w:t>др.]</w:t>
      </w:r>
      <w:r w:rsidRPr="00A00680">
        <w:rPr>
          <w:rFonts w:ascii="Times New Roman" w:hAnsi="Times New Roman" w:cs="Times New Roman"/>
          <w:spacing w:val="-4"/>
          <w:sz w:val="28"/>
          <w:szCs w:val="28"/>
          <w:shd w:val="clear" w:color="auto" w:fill="FFFFFF"/>
        </w:rPr>
        <w:t xml:space="preserve">.  Однако эти подходы указывают лишь общие направления анализа и </w:t>
      </w:r>
      <w:r w:rsidR="005A71DC" w:rsidRPr="00A00680">
        <w:rPr>
          <w:rFonts w:ascii="Times New Roman" w:hAnsi="Times New Roman" w:cs="Times New Roman"/>
          <w:spacing w:val="-4"/>
          <w:sz w:val="28"/>
          <w:szCs w:val="28"/>
          <w:shd w:val="clear" w:color="auto" w:fill="FFFFFF"/>
        </w:rPr>
        <w:t>прогнозирования, применяются</w:t>
      </w:r>
      <w:r w:rsidRPr="00A00680">
        <w:rPr>
          <w:rFonts w:ascii="Times New Roman" w:hAnsi="Times New Roman" w:cs="Times New Roman"/>
          <w:spacing w:val="-4"/>
          <w:sz w:val="28"/>
          <w:szCs w:val="28"/>
          <w:shd w:val="clear" w:color="auto" w:fill="FFFFFF"/>
        </w:rPr>
        <w:t xml:space="preserve"> </w:t>
      </w:r>
      <w:r w:rsidR="005A71DC" w:rsidRPr="00A00680">
        <w:rPr>
          <w:rFonts w:ascii="Times New Roman" w:hAnsi="Times New Roman" w:cs="Times New Roman"/>
          <w:spacing w:val="-4"/>
          <w:sz w:val="28"/>
          <w:szCs w:val="28"/>
          <w:shd w:val="clear" w:color="auto" w:fill="FFFFFF"/>
        </w:rPr>
        <w:t>только на</w:t>
      </w:r>
      <w:r w:rsidRPr="00A00680">
        <w:rPr>
          <w:rFonts w:ascii="Times New Roman" w:hAnsi="Times New Roman" w:cs="Times New Roman"/>
          <w:spacing w:val="-4"/>
          <w:sz w:val="28"/>
          <w:szCs w:val="28"/>
          <w:shd w:val="clear" w:color="auto" w:fill="FFFFFF"/>
        </w:rPr>
        <w:t xml:space="preserve"> начальной стадии такого анализа и не могут быть использованы в качестве конкретных методов количественно</w:t>
      </w:r>
      <w:r w:rsidR="00BD3C00">
        <w:rPr>
          <w:rFonts w:ascii="Times New Roman" w:hAnsi="Times New Roman" w:cs="Times New Roman"/>
          <w:spacing w:val="-4"/>
          <w:sz w:val="28"/>
          <w:szCs w:val="28"/>
          <w:shd w:val="clear" w:color="auto" w:fill="FFFFFF"/>
        </w:rPr>
        <w:t>й</w:t>
      </w:r>
      <w:r w:rsidRPr="00A00680">
        <w:rPr>
          <w:rFonts w:ascii="Times New Roman" w:hAnsi="Times New Roman" w:cs="Times New Roman"/>
          <w:spacing w:val="-4"/>
          <w:sz w:val="28"/>
          <w:szCs w:val="28"/>
          <w:shd w:val="clear" w:color="auto" w:fill="FFFFFF"/>
        </w:rPr>
        <w:t xml:space="preserve"> диагностики сильных и слабых сторон управляемого </w:t>
      </w:r>
      <w:r w:rsidR="005A71DC" w:rsidRPr="00A00680">
        <w:rPr>
          <w:rFonts w:ascii="Times New Roman" w:hAnsi="Times New Roman" w:cs="Times New Roman"/>
          <w:spacing w:val="-4"/>
          <w:sz w:val="28"/>
          <w:szCs w:val="28"/>
          <w:shd w:val="clear" w:color="auto" w:fill="FFFFFF"/>
        </w:rPr>
        <w:t>объекта (</w:t>
      </w:r>
      <w:r w:rsidRPr="00A00680">
        <w:rPr>
          <w:rFonts w:ascii="Times New Roman" w:hAnsi="Times New Roman" w:cs="Times New Roman"/>
          <w:spacing w:val="-4"/>
          <w:sz w:val="28"/>
          <w:szCs w:val="28"/>
          <w:shd w:val="clear" w:color="auto" w:fill="FFFFFF"/>
        </w:rPr>
        <w:t>например, для обоснования конкретных индикаторов, взаимосвязей между ними и т.д.) и прогнозирования его развития в системе конкретных показателей и факторов роста</w:t>
      </w:r>
      <w:r w:rsidR="00443E9D" w:rsidRPr="00A00680">
        <w:rPr>
          <w:rStyle w:val="a5"/>
          <w:rFonts w:ascii="Times New Roman" w:hAnsi="Times New Roman" w:cs="Times New Roman"/>
          <w:spacing w:val="-4"/>
          <w:sz w:val="28"/>
          <w:szCs w:val="28"/>
          <w:shd w:val="clear" w:color="auto" w:fill="FFFFFF"/>
        </w:rPr>
        <w:footnoteReference w:id="10"/>
      </w:r>
      <w:r w:rsidRPr="00A00680">
        <w:rPr>
          <w:rFonts w:ascii="Times New Roman" w:hAnsi="Times New Roman" w:cs="Times New Roman"/>
          <w:spacing w:val="-4"/>
          <w:sz w:val="28"/>
          <w:szCs w:val="28"/>
          <w:shd w:val="clear" w:color="auto" w:fill="FFFFFF"/>
        </w:rPr>
        <w:t xml:space="preserve">. </w:t>
      </w:r>
    </w:p>
    <w:p w14:paraId="3CBCCBF0" w14:textId="41ECDA6C" w:rsidR="00811909" w:rsidRPr="00A00680" w:rsidRDefault="003A7F70"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М</w:t>
      </w:r>
      <w:r w:rsidR="00811909" w:rsidRPr="00A00680">
        <w:rPr>
          <w:rFonts w:ascii="Times New Roman" w:hAnsi="Times New Roman" w:cs="Times New Roman"/>
          <w:spacing w:val="-4"/>
          <w:sz w:val="28"/>
          <w:szCs w:val="28"/>
          <w:shd w:val="clear" w:color="auto" w:fill="FFFFFF"/>
        </w:rPr>
        <w:t xml:space="preserve">етод SWOT не </w:t>
      </w:r>
      <w:r w:rsidR="004A46DE" w:rsidRPr="00A00680">
        <w:rPr>
          <w:rFonts w:ascii="Times New Roman" w:hAnsi="Times New Roman" w:cs="Times New Roman"/>
          <w:spacing w:val="-4"/>
          <w:sz w:val="28"/>
          <w:szCs w:val="28"/>
          <w:shd w:val="clear" w:color="auto" w:fill="FFFFFF"/>
        </w:rPr>
        <w:t>даёт прямого</w:t>
      </w:r>
      <w:r w:rsidR="00811909" w:rsidRPr="00A00680">
        <w:rPr>
          <w:rFonts w:ascii="Times New Roman" w:hAnsi="Times New Roman" w:cs="Times New Roman"/>
          <w:spacing w:val="-4"/>
          <w:sz w:val="28"/>
          <w:szCs w:val="28"/>
          <w:shd w:val="clear" w:color="auto" w:fill="FFFFFF"/>
        </w:rPr>
        <w:t xml:space="preserve"> ответа на вопросы о том, по каким критериям следует отбирать результаты экономической деятельности в категории сильных и слабых сторон объекта управления</w:t>
      </w:r>
      <w:r w:rsidR="00443E9D" w:rsidRPr="00A00680">
        <w:rPr>
          <w:rFonts w:ascii="Times New Roman" w:hAnsi="Times New Roman" w:cs="Times New Roman"/>
          <w:spacing w:val="-4"/>
          <w:sz w:val="28"/>
          <w:szCs w:val="28"/>
          <w:shd w:val="clear" w:color="auto" w:fill="FFFFFF"/>
        </w:rPr>
        <w:t xml:space="preserve"> или его будущей специализации</w:t>
      </w:r>
      <w:r w:rsidR="00811909" w:rsidRPr="00A00680">
        <w:rPr>
          <w:rFonts w:ascii="Times New Roman" w:hAnsi="Times New Roman" w:cs="Times New Roman"/>
          <w:spacing w:val="-4"/>
          <w:sz w:val="28"/>
          <w:szCs w:val="28"/>
          <w:shd w:val="clear" w:color="auto" w:fill="FFFFFF"/>
        </w:rPr>
        <w:t>. Например, если у района высокий показатель валового регионального продукта на душу населения</w:t>
      </w:r>
      <w:r w:rsidR="00C51F7E" w:rsidRPr="00A00680">
        <w:rPr>
          <w:rStyle w:val="a5"/>
          <w:rFonts w:ascii="Times New Roman" w:hAnsi="Times New Roman" w:cs="Times New Roman"/>
          <w:spacing w:val="-4"/>
          <w:sz w:val="28"/>
          <w:szCs w:val="28"/>
          <w:shd w:val="clear" w:color="auto" w:fill="FFFFFF"/>
        </w:rPr>
        <w:footnoteReference w:id="11"/>
      </w:r>
      <w:r w:rsidR="00811909" w:rsidRPr="00A00680">
        <w:rPr>
          <w:rFonts w:ascii="Times New Roman" w:hAnsi="Times New Roman" w:cs="Times New Roman"/>
          <w:spacing w:val="-4"/>
          <w:sz w:val="28"/>
          <w:szCs w:val="28"/>
          <w:shd w:val="clear" w:color="auto" w:fill="FFFFFF"/>
        </w:rPr>
        <w:t xml:space="preserve"> </w:t>
      </w:r>
      <w:r w:rsidR="00811909" w:rsidRPr="00A00680">
        <w:rPr>
          <w:rFonts w:ascii="Times New Roman" w:hAnsi="Times New Roman" w:cs="Times New Roman"/>
          <w:spacing w:val="-4"/>
          <w:sz w:val="28"/>
          <w:szCs w:val="28"/>
          <w:shd w:val="clear" w:color="auto" w:fill="FFFFFF"/>
        </w:rPr>
        <w:lastRenderedPageBreak/>
        <w:t xml:space="preserve">по отношению к другим районам конкретной области, то в абсолютном большинстве случаев этот результат будет приписан к сильной стороне района. Однако, если этот показатель был достигнут на фоне ухудшения экологии, деформации структуры экономики района, повышения уровня износа </w:t>
      </w:r>
      <w:r w:rsidR="004A46DE" w:rsidRPr="00A00680">
        <w:rPr>
          <w:rFonts w:ascii="Times New Roman" w:hAnsi="Times New Roman" w:cs="Times New Roman"/>
          <w:spacing w:val="-4"/>
          <w:sz w:val="28"/>
          <w:szCs w:val="28"/>
          <w:shd w:val="clear" w:color="auto" w:fill="FFFFFF"/>
        </w:rPr>
        <w:t>имеющейся инфраструктуры</w:t>
      </w:r>
      <w:r w:rsidR="00811909" w:rsidRPr="00A00680">
        <w:rPr>
          <w:rFonts w:ascii="Times New Roman" w:hAnsi="Times New Roman" w:cs="Times New Roman"/>
          <w:spacing w:val="-4"/>
          <w:sz w:val="28"/>
          <w:szCs w:val="28"/>
          <w:shd w:val="clear" w:color="auto" w:fill="FFFFFF"/>
        </w:rPr>
        <w:t>, то данная характеристика должна быть отнесена в категорию слабых сторон этого объекта управления. Такая же ситуация возможна и по многим другим характеристикам и факторам экономической деятельности, включая характеристику экономической политики по критериям метода PESTLE.</w:t>
      </w:r>
    </w:p>
    <w:p w14:paraId="5EDD7938" w14:textId="49225CB0" w:rsidR="00664575" w:rsidRPr="00A00680" w:rsidRDefault="00443E9D"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В </w:t>
      </w:r>
      <w:r w:rsidR="00811909" w:rsidRPr="00A00680">
        <w:rPr>
          <w:rFonts w:ascii="Times New Roman" w:hAnsi="Times New Roman" w:cs="Times New Roman"/>
          <w:spacing w:val="-4"/>
          <w:sz w:val="28"/>
          <w:szCs w:val="28"/>
          <w:shd w:val="clear" w:color="auto" w:fill="FFFFFF"/>
        </w:rPr>
        <w:t xml:space="preserve">значительной степени </w:t>
      </w:r>
      <w:r w:rsidRPr="00A00680">
        <w:rPr>
          <w:rFonts w:ascii="Times New Roman" w:hAnsi="Times New Roman" w:cs="Times New Roman"/>
          <w:spacing w:val="-4"/>
          <w:sz w:val="28"/>
          <w:szCs w:val="28"/>
          <w:shd w:val="clear" w:color="auto" w:fill="FFFFFF"/>
        </w:rPr>
        <w:t xml:space="preserve">преодолеть </w:t>
      </w:r>
      <w:r w:rsidR="00811909" w:rsidRPr="00A00680">
        <w:rPr>
          <w:rFonts w:ascii="Times New Roman" w:hAnsi="Times New Roman" w:cs="Times New Roman"/>
          <w:spacing w:val="-4"/>
          <w:sz w:val="28"/>
          <w:szCs w:val="28"/>
          <w:shd w:val="clear" w:color="auto" w:fill="FFFFFF"/>
        </w:rPr>
        <w:t xml:space="preserve">эту методологическую проблему </w:t>
      </w:r>
      <w:r w:rsidR="004A46DE" w:rsidRPr="00A00680">
        <w:rPr>
          <w:rFonts w:ascii="Times New Roman" w:hAnsi="Times New Roman" w:cs="Times New Roman"/>
          <w:spacing w:val="-4"/>
          <w:sz w:val="28"/>
          <w:szCs w:val="28"/>
          <w:shd w:val="clear" w:color="auto" w:fill="FFFFFF"/>
        </w:rPr>
        <w:t>возможно, если</w:t>
      </w:r>
      <w:r w:rsidR="00B87304" w:rsidRPr="00A00680">
        <w:rPr>
          <w:rFonts w:ascii="Times New Roman" w:hAnsi="Times New Roman" w:cs="Times New Roman"/>
          <w:spacing w:val="-4"/>
          <w:sz w:val="28"/>
          <w:szCs w:val="28"/>
          <w:shd w:val="clear" w:color="auto" w:fill="FFFFFF"/>
        </w:rPr>
        <w:t xml:space="preserve"> определиться с </w:t>
      </w:r>
      <w:r w:rsidR="00A01BB4" w:rsidRPr="00A00680">
        <w:rPr>
          <w:rFonts w:ascii="Times New Roman" w:hAnsi="Times New Roman" w:cs="Times New Roman"/>
          <w:i/>
          <w:iCs/>
          <w:spacing w:val="-4"/>
          <w:sz w:val="28"/>
          <w:szCs w:val="28"/>
          <w:shd w:val="clear" w:color="auto" w:fill="FFFFFF"/>
        </w:rPr>
        <w:t>главн</w:t>
      </w:r>
      <w:r w:rsidR="00193E06" w:rsidRPr="00A00680">
        <w:rPr>
          <w:rFonts w:ascii="Times New Roman" w:hAnsi="Times New Roman" w:cs="Times New Roman"/>
          <w:i/>
          <w:iCs/>
          <w:spacing w:val="-4"/>
          <w:sz w:val="28"/>
          <w:szCs w:val="28"/>
          <w:shd w:val="clear" w:color="auto" w:fill="FFFFFF"/>
        </w:rPr>
        <w:t xml:space="preserve">ой целью разработки </w:t>
      </w:r>
      <w:r w:rsidR="00B87304" w:rsidRPr="00A00680">
        <w:rPr>
          <w:rFonts w:ascii="Times New Roman" w:hAnsi="Times New Roman" w:cs="Times New Roman"/>
          <w:i/>
          <w:iCs/>
          <w:spacing w:val="-4"/>
          <w:sz w:val="28"/>
          <w:szCs w:val="28"/>
          <w:shd w:val="clear" w:color="auto" w:fill="FFFFFF"/>
        </w:rPr>
        <w:t>стратегий муниципального развития</w:t>
      </w:r>
      <w:r w:rsidR="00B87304" w:rsidRPr="00A00680">
        <w:rPr>
          <w:rFonts w:ascii="Times New Roman" w:hAnsi="Times New Roman" w:cs="Times New Roman"/>
          <w:spacing w:val="-4"/>
          <w:sz w:val="28"/>
          <w:szCs w:val="28"/>
          <w:shd w:val="clear" w:color="auto" w:fill="FFFFFF"/>
        </w:rPr>
        <w:t>.</w:t>
      </w:r>
      <w:r w:rsidR="00811909" w:rsidRPr="00A00680">
        <w:rPr>
          <w:rFonts w:ascii="Times New Roman" w:hAnsi="Times New Roman" w:cs="Times New Roman"/>
          <w:spacing w:val="-4"/>
          <w:sz w:val="28"/>
          <w:szCs w:val="28"/>
          <w:shd w:val="clear" w:color="auto" w:fill="FFFFFF"/>
        </w:rPr>
        <w:t xml:space="preserve"> </w:t>
      </w:r>
      <w:r w:rsidR="001A4C12" w:rsidRPr="00A00680">
        <w:rPr>
          <w:rFonts w:ascii="Times New Roman" w:hAnsi="Times New Roman" w:cs="Times New Roman"/>
          <w:spacing w:val="-4"/>
          <w:sz w:val="28"/>
          <w:szCs w:val="28"/>
          <w:shd w:val="clear" w:color="auto" w:fill="FFFFFF"/>
        </w:rPr>
        <w:t xml:space="preserve">Анализ мирового опыта свидетельствует и том, что не смотря на обилие разрабатываемых в мире документов СП до сих пор нет единства в </w:t>
      </w:r>
      <w:r w:rsidR="0016791F" w:rsidRPr="00A00680">
        <w:rPr>
          <w:rFonts w:ascii="Times New Roman" w:hAnsi="Times New Roman" w:cs="Times New Roman"/>
          <w:spacing w:val="-4"/>
          <w:sz w:val="28"/>
          <w:szCs w:val="28"/>
          <w:shd w:val="clear" w:color="auto" w:fill="FFFFFF"/>
        </w:rPr>
        <w:t>в</w:t>
      </w:r>
      <w:r w:rsidR="001A4C12" w:rsidRPr="00A00680">
        <w:rPr>
          <w:rFonts w:ascii="Times New Roman" w:hAnsi="Times New Roman" w:cs="Times New Roman"/>
          <w:spacing w:val="-4"/>
          <w:sz w:val="28"/>
          <w:szCs w:val="28"/>
          <w:shd w:val="clear" w:color="auto" w:fill="FFFFFF"/>
        </w:rPr>
        <w:t>опросе о том, что является основной целью разработки таких документов. Спектр суж</w:t>
      </w:r>
      <w:r w:rsidR="00B87304" w:rsidRPr="00A00680">
        <w:rPr>
          <w:rFonts w:ascii="Times New Roman" w:hAnsi="Times New Roman" w:cs="Times New Roman"/>
          <w:spacing w:val="-4"/>
          <w:sz w:val="28"/>
          <w:szCs w:val="28"/>
          <w:shd w:val="clear" w:color="auto" w:fill="FFFFFF"/>
        </w:rPr>
        <w:t>д</w:t>
      </w:r>
      <w:r w:rsidR="001A4C12" w:rsidRPr="00A00680">
        <w:rPr>
          <w:rFonts w:ascii="Times New Roman" w:hAnsi="Times New Roman" w:cs="Times New Roman"/>
          <w:spacing w:val="-4"/>
          <w:sz w:val="28"/>
          <w:szCs w:val="28"/>
          <w:shd w:val="clear" w:color="auto" w:fill="FFFFFF"/>
        </w:rPr>
        <w:t xml:space="preserve">ений здесь очень широк: от утверждений о </w:t>
      </w:r>
      <w:r w:rsidR="0001378B" w:rsidRPr="00A00680">
        <w:rPr>
          <w:rFonts w:ascii="Times New Roman" w:hAnsi="Times New Roman" w:cs="Times New Roman"/>
          <w:spacing w:val="-4"/>
          <w:sz w:val="28"/>
          <w:szCs w:val="28"/>
          <w:shd w:val="clear" w:color="auto" w:fill="FFFFFF"/>
        </w:rPr>
        <w:t>необходимости устранения провалов рынка</w:t>
      </w:r>
      <w:r w:rsidR="00D305AF" w:rsidRPr="00A00680">
        <w:rPr>
          <w:rFonts w:ascii="Times New Roman" w:hAnsi="Times New Roman" w:cs="Times New Roman"/>
          <w:spacing w:val="-4"/>
          <w:sz w:val="28"/>
          <w:szCs w:val="28"/>
          <w:shd w:val="clear" w:color="auto" w:fill="FFFFFF"/>
        </w:rPr>
        <w:t xml:space="preserve"> и </w:t>
      </w:r>
      <w:r w:rsidR="003A7F70" w:rsidRPr="00A00680">
        <w:rPr>
          <w:rFonts w:ascii="Times New Roman" w:hAnsi="Times New Roman" w:cs="Times New Roman"/>
          <w:spacing w:val="-4"/>
          <w:sz w:val="28"/>
          <w:szCs w:val="28"/>
          <w:shd w:val="clear" w:color="auto" w:fill="FFFFFF"/>
        </w:rPr>
        <w:t xml:space="preserve">использования стратегических программ как </w:t>
      </w:r>
      <w:r w:rsidR="00D305AF" w:rsidRPr="00A00680">
        <w:rPr>
          <w:rFonts w:ascii="Times New Roman" w:hAnsi="Times New Roman" w:cs="Times New Roman"/>
          <w:spacing w:val="-4"/>
          <w:sz w:val="28"/>
          <w:szCs w:val="28"/>
          <w:shd w:val="clear" w:color="auto" w:fill="FFFFFF"/>
        </w:rPr>
        <w:t>механизма преодоления неопределённости развития</w:t>
      </w:r>
      <w:r w:rsidR="0001378B" w:rsidRPr="00A00680">
        <w:rPr>
          <w:rFonts w:ascii="Times New Roman" w:hAnsi="Times New Roman" w:cs="Times New Roman"/>
          <w:spacing w:val="-4"/>
          <w:sz w:val="28"/>
          <w:szCs w:val="28"/>
          <w:shd w:val="clear" w:color="auto" w:fill="FFFFFF"/>
        </w:rPr>
        <w:t xml:space="preserve">, повышения эффективности </w:t>
      </w:r>
      <w:r w:rsidR="00B10A60" w:rsidRPr="00A00680">
        <w:rPr>
          <w:rFonts w:ascii="Times New Roman" w:hAnsi="Times New Roman" w:cs="Times New Roman"/>
          <w:spacing w:val="-4"/>
          <w:sz w:val="28"/>
          <w:szCs w:val="28"/>
          <w:shd w:val="clear" w:color="auto" w:fill="FFFFFF"/>
        </w:rPr>
        <w:t>действующей системы управления, необходимости вовлечения в этот процесс населения и бизнеса, усиления роли государства на этапах кризисного развития</w:t>
      </w:r>
      <w:r w:rsidR="00D67ED6" w:rsidRPr="00A00680">
        <w:rPr>
          <w:rFonts w:ascii="Times New Roman" w:hAnsi="Times New Roman" w:cs="Times New Roman"/>
          <w:spacing w:val="-4"/>
          <w:sz w:val="28"/>
          <w:szCs w:val="28"/>
          <w:shd w:val="clear" w:color="auto" w:fill="FFFFFF"/>
        </w:rPr>
        <w:t xml:space="preserve"> и при переходе к активной промышленной политике</w:t>
      </w:r>
      <w:r w:rsidR="004A46DE" w:rsidRPr="00A00680">
        <w:rPr>
          <w:rFonts w:ascii="Times New Roman" w:hAnsi="Times New Roman" w:cs="Times New Roman"/>
          <w:spacing w:val="-4"/>
          <w:sz w:val="28"/>
          <w:szCs w:val="28"/>
          <w:shd w:val="clear" w:color="auto" w:fill="FFFFFF"/>
        </w:rPr>
        <w:t xml:space="preserve"> </w:t>
      </w:r>
      <w:r w:rsidR="00B10A60" w:rsidRPr="00A00680">
        <w:rPr>
          <w:rFonts w:ascii="Times New Roman" w:hAnsi="Times New Roman" w:cs="Times New Roman"/>
          <w:spacing w:val="-4"/>
          <w:sz w:val="28"/>
          <w:szCs w:val="28"/>
          <w:shd w:val="clear" w:color="auto" w:fill="FFFFFF"/>
        </w:rPr>
        <w:t>[</w:t>
      </w:r>
      <w:r w:rsidR="00E32ED1" w:rsidRPr="00A00680">
        <w:rPr>
          <w:rFonts w:ascii="Times New Roman" w:hAnsi="Times New Roman" w:cs="Times New Roman"/>
          <w:spacing w:val="-4"/>
          <w:sz w:val="28"/>
          <w:szCs w:val="28"/>
          <w:shd w:val="clear" w:color="auto" w:fill="FFFFFF"/>
        </w:rPr>
        <w:t>1,2-5,13,1</w:t>
      </w:r>
      <w:r w:rsidR="00193E06" w:rsidRPr="00A00680">
        <w:rPr>
          <w:rFonts w:ascii="Times New Roman" w:hAnsi="Times New Roman" w:cs="Times New Roman"/>
          <w:spacing w:val="-4"/>
          <w:sz w:val="28"/>
          <w:szCs w:val="28"/>
          <w:shd w:val="clear" w:color="auto" w:fill="FFFFFF"/>
        </w:rPr>
        <w:t>6</w:t>
      </w:r>
      <w:r w:rsidR="00B10A60" w:rsidRPr="00A00680">
        <w:rPr>
          <w:rFonts w:ascii="Times New Roman" w:hAnsi="Times New Roman" w:cs="Times New Roman"/>
          <w:spacing w:val="-4"/>
          <w:sz w:val="28"/>
          <w:szCs w:val="28"/>
          <w:shd w:val="clear" w:color="auto" w:fill="FFFFFF"/>
        </w:rPr>
        <w:t xml:space="preserve">] </w:t>
      </w:r>
      <w:r w:rsidR="001A4C12" w:rsidRPr="00A00680">
        <w:rPr>
          <w:rFonts w:ascii="Times New Roman" w:hAnsi="Times New Roman" w:cs="Times New Roman"/>
          <w:spacing w:val="-4"/>
          <w:sz w:val="28"/>
          <w:szCs w:val="28"/>
          <w:shd w:val="clear" w:color="auto" w:fill="FFFFFF"/>
        </w:rPr>
        <w:t xml:space="preserve">до общих деклараций </w:t>
      </w:r>
      <w:r w:rsidR="0016791F" w:rsidRPr="00A00680">
        <w:rPr>
          <w:rFonts w:ascii="Times New Roman" w:hAnsi="Times New Roman" w:cs="Times New Roman"/>
          <w:spacing w:val="-4"/>
          <w:sz w:val="28"/>
          <w:szCs w:val="28"/>
          <w:shd w:val="clear" w:color="auto" w:fill="FFFFFF"/>
        </w:rPr>
        <w:t>о необходимости повышения уровня и качества жизни</w:t>
      </w:r>
      <w:r w:rsidR="00E32ED1" w:rsidRPr="00A00680">
        <w:rPr>
          <w:rFonts w:ascii="Times New Roman" w:hAnsi="Times New Roman" w:cs="Times New Roman"/>
          <w:spacing w:val="-4"/>
          <w:sz w:val="28"/>
          <w:szCs w:val="28"/>
          <w:shd w:val="clear" w:color="auto" w:fill="FFFFFF"/>
        </w:rPr>
        <w:t xml:space="preserve"> [7,1</w:t>
      </w:r>
      <w:r w:rsidR="00193E06" w:rsidRPr="00A00680">
        <w:rPr>
          <w:rFonts w:ascii="Times New Roman" w:hAnsi="Times New Roman" w:cs="Times New Roman"/>
          <w:spacing w:val="-4"/>
          <w:sz w:val="28"/>
          <w:szCs w:val="28"/>
          <w:shd w:val="clear" w:color="auto" w:fill="FFFFFF"/>
        </w:rPr>
        <w:t>8</w:t>
      </w:r>
      <w:r w:rsidR="00E32ED1" w:rsidRPr="00A00680">
        <w:rPr>
          <w:rFonts w:ascii="Times New Roman" w:hAnsi="Times New Roman" w:cs="Times New Roman"/>
          <w:spacing w:val="-4"/>
          <w:sz w:val="28"/>
          <w:szCs w:val="28"/>
          <w:shd w:val="clear" w:color="auto" w:fill="FFFFFF"/>
        </w:rPr>
        <w:t>]</w:t>
      </w:r>
      <w:r w:rsidR="0016791F" w:rsidRPr="00A00680">
        <w:rPr>
          <w:rFonts w:ascii="Times New Roman" w:hAnsi="Times New Roman" w:cs="Times New Roman"/>
          <w:spacing w:val="-4"/>
          <w:sz w:val="28"/>
          <w:szCs w:val="28"/>
          <w:shd w:val="clear" w:color="auto" w:fill="FFFFFF"/>
        </w:rPr>
        <w:t xml:space="preserve">. </w:t>
      </w:r>
    </w:p>
    <w:p w14:paraId="2EE88B31" w14:textId="381C9A21" w:rsidR="00F52860" w:rsidRPr="00A00680" w:rsidRDefault="00B87304"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В последнее время всё большую поддержку получает утверждение о том, что </w:t>
      </w:r>
      <w:r w:rsidR="00FC4DD8" w:rsidRPr="00A00680">
        <w:rPr>
          <w:rFonts w:ascii="Times New Roman" w:hAnsi="Times New Roman" w:cs="Times New Roman"/>
          <w:spacing w:val="-4"/>
          <w:sz w:val="28"/>
          <w:szCs w:val="28"/>
          <w:shd w:val="clear" w:color="auto" w:fill="FFFFFF"/>
        </w:rPr>
        <w:t xml:space="preserve">основной </w:t>
      </w:r>
      <w:r w:rsidR="00FC4DD8" w:rsidRPr="00A00680">
        <w:rPr>
          <w:rFonts w:ascii="Times New Roman" w:hAnsi="Times New Roman" w:cs="Times New Roman"/>
          <w:i/>
          <w:iCs/>
          <w:spacing w:val="-4"/>
          <w:sz w:val="28"/>
          <w:szCs w:val="28"/>
          <w:shd w:val="clear" w:color="auto" w:fill="FFFFFF"/>
        </w:rPr>
        <w:t>целью</w:t>
      </w:r>
      <w:r w:rsidRPr="00A00680">
        <w:rPr>
          <w:rFonts w:ascii="Times New Roman" w:hAnsi="Times New Roman" w:cs="Times New Roman"/>
          <w:i/>
          <w:iCs/>
          <w:spacing w:val="-4"/>
          <w:sz w:val="28"/>
          <w:szCs w:val="28"/>
          <w:shd w:val="clear" w:color="auto" w:fill="FFFFFF"/>
        </w:rPr>
        <w:t xml:space="preserve"> внедрения СП </w:t>
      </w:r>
      <w:r w:rsidR="004A46DE" w:rsidRPr="00A00680">
        <w:rPr>
          <w:rFonts w:ascii="Times New Roman" w:hAnsi="Times New Roman" w:cs="Times New Roman"/>
          <w:i/>
          <w:iCs/>
          <w:spacing w:val="-4"/>
          <w:sz w:val="28"/>
          <w:szCs w:val="28"/>
          <w:shd w:val="clear" w:color="auto" w:fill="FFFFFF"/>
        </w:rPr>
        <w:t>является создание</w:t>
      </w:r>
      <w:r w:rsidRPr="00A00680">
        <w:rPr>
          <w:rFonts w:ascii="Times New Roman" w:hAnsi="Times New Roman" w:cs="Times New Roman"/>
          <w:i/>
          <w:iCs/>
          <w:spacing w:val="-4"/>
          <w:sz w:val="28"/>
          <w:szCs w:val="28"/>
          <w:shd w:val="clear" w:color="auto" w:fill="FFFFFF"/>
        </w:rPr>
        <w:t xml:space="preserve"> условий и предпосылок для укрепления потенциала устойчивого развития области</w:t>
      </w:r>
      <w:r w:rsidRPr="00A00680">
        <w:rPr>
          <w:rFonts w:ascii="Times New Roman" w:hAnsi="Times New Roman" w:cs="Times New Roman"/>
          <w:spacing w:val="-4"/>
          <w:sz w:val="28"/>
          <w:szCs w:val="28"/>
          <w:shd w:val="clear" w:color="auto" w:fill="FFFFFF"/>
        </w:rPr>
        <w:t>/региона/</w:t>
      </w:r>
      <w:r w:rsidR="004A46DE" w:rsidRPr="00A00680">
        <w:rPr>
          <w:rFonts w:ascii="Times New Roman" w:hAnsi="Times New Roman" w:cs="Times New Roman"/>
          <w:spacing w:val="-4"/>
          <w:sz w:val="28"/>
          <w:szCs w:val="28"/>
          <w:shd w:val="clear" w:color="auto" w:fill="FFFFFF"/>
        </w:rPr>
        <w:t>муниципалитета или</w:t>
      </w:r>
      <w:r w:rsidRPr="00A00680">
        <w:rPr>
          <w:rFonts w:ascii="Times New Roman" w:hAnsi="Times New Roman" w:cs="Times New Roman"/>
          <w:spacing w:val="-4"/>
          <w:sz w:val="28"/>
          <w:szCs w:val="28"/>
          <w:shd w:val="clear" w:color="auto" w:fill="FFFFFF"/>
        </w:rPr>
        <w:t xml:space="preserve"> экономики </w:t>
      </w:r>
      <w:r w:rsidR="004A46DE" w:rsidRPr="00A00680">
        <w:rPr>
          <w:rFonts w:ascii="Times New Roman" w:hAnsi="Times New Roman" w:cs="Times New Roman"/>
          <w:spacing w:val="-4"/>
          <w:sz w:val="28"/>
          <w:szCs w:val="28"/>
          <w:shd w:val="clear" w:color="auto" w:fill="FFFFFF"/>
        </w:rPr>
        <w:t>в целом</w:t>
      </w:r>
      <w:r w:rsidRPr="00A00680">
        <w:rPr>
          <w:rFonts w:ascii="Times New Roman" w:hAnsi="Times New Roman" w:cs="Times New Roman"/>
          <w:spacing w:val="-4"/>
          <w:sz w:val="28"/>
          <w:szCs w:val="28"/>
          <w:shd w:val="clear" w:color="auto" w:fill="FFFFFF"/>
        </w:rPr>
        <w:t xml:space="preserve"> (объекта государственного управления) [8,</w:t>
      </w:r>
      <w:r w:rsidR="003A7F70"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1</w:t>
      </w:r>
      <w:r w:rsidR="00193E06" w:rsidRPr="00A00680">
        <w:rPr>
          <w:rFonts w:ascii="Times New Roman" w:hAnsi="Times New Roman" w:cs="Times New Roman"/>
          <w:spacing w:val="-4"/>
          <w:sz w:val="28"/>
          <w:szCs w:val="28"/>
          <w:shd w:val="clear" w:color="auto" w:fill="FFFFFF"/>
        </w:rPr>
        <w:t>7</w:t>
      </w:r>
      <w:r w:rsidR="00656A04" w:rsidRPr="00A00680">
        <w:rPr>
          <w:rFonts w:ascii="Times New Roman" w:hAnsi="Times New Roman" w:cs="Times New Roman"/>
          <w:spacing w:val="-4"/>
          <w:sz w:val="28"/>
          <w:szCs w:val="28"/>
          <w:shd w:val="clear" w:color="auto" w:fill="FFFFFF"/>
        </w:rPr>
        <w:t xml:space="preserve"> и др.</w:t>
      </w:r>
      <w:r w:rsidRPr="00A00680">
        <w:rPr>
          <w:rFonts w:ascii="Times New Roman" w:hAnsi="Times New Roman" w:cs="Times New Roman"/>
          <w:spacing w:val="-4"/>
          <w:sz w:val="28"/>
          <w:szCs w:val="28"/>
          <w:shd w:val="clear" w:color="auto" w:fill="FFFFFF"/>
        </w:rPr>
        <w:t>]</w:t>
      </w:r>
      <w:r w:rsidR="00FC4DD8" w:rsidRPr="00A00680">
        <w:rPr>
          <w:rFonts w:ascii="Times New Roman" w:hAnsi="Times New Roman" w:cs="Times New Roman"/>
          <w:spacing w:val="-4"/>
          <w:sz w:val="28"/>
          <w:szCs w:val="28"/>
          <w:shd w:val="clear" w:color="auto" w:fill="FFFFFF"/>
        </w:rPr>
        <w:t xml:space="preserve"> путем поиска и вовлечения в экономический оборот новых источников и факторов роста</w:t>
      </w:r>
      <w:r w:rsidR="001C0494" w:rsidRPr="00A00680">
        <w:rPr>
          <w:rStyle w:val="a5"/>
          <w:rFonts w:ascii="Times New Roman" w:hAnsi="Times New Roman" w:cs="Times New Roman"/>
          <w:spacing w:val="-4"/>
          <w:sz w:val="28"/>
          <w:szCs w:val="28"/>
          <w:shd w:val="clear" w:color="auto" w:fill="FFFFFF"/>
        </w:rPr>
        <w:footnoteReference w:id="12"/>
      </w:r>
      <w:r w:rsidR="00FC4DD8" w:rsidRPr="00A00680">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 xml:space="preserve">  </w:t>
      </w:r>
      <w:r w:rsidR="001C0494" w:rsidRPr="00A00680">
        <w:rPr>
          <w:rFonts w:ascii="Times New Roman" w:hAnsi="Times New Roman" w:cs="Times New Roman"/>
          <w:spacing w:val="-4"/>
          <w:sz w:val="28"/>
          <w:szCs w:val="28"/>
          <w:shd w:val="clear" w:color="auto" w:fill="FFFFFF"/>
        </w:rPr>
        <w:t xml:space="preserve">Это требует предварительной разработки новой ресурсосберегающий инклюзивной модели устойчивого зелёного экономического роста национальном </w:t>
      </w:r>
      <w:r w:rsidR="0097435D" w:rsidRPr="00A00680">
        <w:rPr>
          <w:rFonts w:ascii="Times New Roman" w:hAnsi="Times New Roman" w:cs="Times New Roman"/>
          <w:spacing w:val="-4"/>
          <w:sz w:val="28"/>
          <w:szCs w:val="28"/>
          <w:shd w:val="clear" w:color="auto" w:fill="FFFFFF"/>
        </w:rPr>
        <w:t xml:space="preserve">экономики </w:t>
      </w:r>
      <w:r w:rsidR="001C0494" w:rsidRPr="00A00680">
        <w:rPr>
          <w:rFonts w:ascii="Times New Roman" w:hAnsi="Times New Roman" w:cs="Times New Roman"/>
          <w:spacing w:val="-4"/>
          <w:sz w:val="28"/>
          <w:szCs w:val="28"/>
          <w:shd w:val="clear" w:color="auto" w:fill="FFFFFF"/>
        </w:rPr>
        <w:t xml:space="preserve">с последующей её трансформацией и конкретизацией на отраслевом </w:t>
      </w:r>
      <w:r w:rsidR="004A46DE" w:rsidRPr="00A00680">
        <w:rPr>
          <w:rFonts w:ascii="Times New Roman" w:hAnsi="Times New Roman" w:cs="Times New Roman"/>
          <w:spacing w:val="-4"/>
          <w:sz w:val="28"/>
          <w:szCs w:val="28"/>
          <w:shd w:val="clear" w:color="auto" w:fill="FFFFFF"/>
        </w:rPr>
        <w:t>и региональном</w:t>
      </w:r>
      <w:r w:rsidR="001C0494" w:rsidRPr="00A00680">
        <w:rPr>
          <w:rFonts w:ascii="Times New Roman" w:hAnsi="Times New Roman" w:cs="Times New Roman"/>
          <w:spacing w:val="-4"/>
          <w:sz w:val="28"/>
          <w:szCs w:val="28"/>
          <w:shd w:val="clear" w:color="auto" w:fill="FFFFFF"/>
        </w:rPr>
        <w:t xml:space="preserve"> уровнях. </w:t>
      </w:r>
      <w:r w:rsidRPr="00A00680">
        <w:rPr>
          <w:rFonts w:ascii="Times New Roman" w:hAnsi="Times New Roman" w:cs="Times New Roman"/>
          <w:spacing w:val="-4"/>
          <w:sz w:val="28"/>
          <w:szCs w:val="28"/>
          <w:shd w:val="clear" w:color="auto" w:fill="FFFFFF"/>
        </w:rPr>
        <w:t xml:space="preserve"> </w:t>
      </w:r>
      <w:r w:rsidR="00836325" w:rsidRPr="00A00680">
        <w:rPr>
          <w:rFonts w:ascii="Times New Roman" w:hAnsi="Times New Roman" w:cs="Times New Roman"/>
          <w:spacing w:val="-4"/>
          <w:sz w:val="28"/>
          <w:szCs w:val="28"/>
          <w:shd w:val="clear" w:color="auto" w:fill="FFFFFF"/>
        </w:rPr>
        <w:t>Это означает, что ещё одним в</w:t>
      </w:r>
      <w:r w:rsidR="00F52860" w:rsidRPr="00A00680">
        <w:rPr>
          <w:rFonts w:ascii="Times New Roman" w:hAnsi="Times New Roman" w:cs="Times New Roman"/>
          <w:spacing w:val="-4"/>
          <w:sz w:val="28"/>
          <w:szCs w:val="28"/>
          <w:shd w:val="clear" w:color="auto" w:fill="FFFFFF"/>
        </w:rPr>
        <w:t xml:space="preserve">ажнейшим концептуальным принципом стратегического планирования </w:t>
      </w:r>
      <w:r w:rsidR="00836325" w:rsidRPr="00A00680">
        <w:rPr>
          <w:rFonts w:ascii="Times New Roman" w:hAnsi="Times New Roman" w:cs="Times New Roman"/>
          <w:spacing w:val="-4"/>
          <w:sz w:val="28"/>
          <w:szCs w:val="28"/>
          <w:shd w:val="clear" w:color="auto" w:fill="FFFFFF"/>
        </w:rPr>
        <w:t>становиться</w:t>
      </w:r>
      <w:r w:rsidR="00F52860" w:rsidRPr="00A00680">
        <w:rPr>
          <w:rFonts w:ascii="Times New Roman" w:hAnsi="Times New Roman" w:cs="Times New Roman"/>
          <w:spacing w:val="-4"/>
          <w:sz w:val="28"/>
          <w:szCs w:val="28"/>
          <w:shd w:val="clear" w:color="auto" w:fill="FFFFFF"/>
        </w:rPr>
        <w:t xml:space="preserve"> </w:t>
      </w:r>
      <w:r w:rsidR="00F52860" w:rsidRPr="00A00680">
        <w:rPr>
          <w:rFonts w:ascii="Times New Roman" w:hAnsi="Times New Roman" w:cs="Times New Roman"/>
          <w:i/>
          <w:iCs/>
          <w:spacing w:val="-4"/>
          <w:sz w:val="28"/>
          <w:szCs w:val="28"/>
          <w:shd w:val="clear" w:color="auto" w:fill="FFFFFF"/>
        </w:rPr>
        <w:t>необходимость жёсткой привязки разрабатываемых методических материалов к новой модели развития</w:t>
      </w:r>
      <w:r w:rsidR="005F456A" w:rsidRPr="00A00680">
        <w:rPr>
          <w:rFonts w:ascii="Times New Roman" w:hAnsi="Times New Roman" w:cs="Times New Roman"/>
          <w:i/>
          <w:iCs/>
          <w:spacing w:val="-4"/>
          <w:sz w:val="28"/>
          <w:szCs w:val="28"/>
          <w:shd w:val="clear" w:color="auto" w:fill="FFFFFF"/>
        </w:rPr>
        <w:t xml:space="preserve"> национальной экономики</w:t>
      </w:r>
      <w:r w:rsidR="00836325" w:rsidRPr="00A00680">
        <w:rPr>
          <w:rFonts w:ascii="Times New Roman" w:hAnsi="Times New Roman" w:cs="Times New Roman"/>
          <w:i/>
          <w:iCs/>
          <w:spacing w:val="-4"/>
          <w:sz w:val="28"/>
          <w:szCs w:val="28"/>
          <w:shd w:val="clear" w:color="auto" w:fill="FFFFFF"/>
        </w:rPr>
        <w:t>.</w:t>
      </w:r>
      <w:r w:rsidR="00F52860" w:rsidRPr="00A00680">
        <w:rPr>
          <w:rFonts w:ascii="Times New Roman" w:hAnsi="Times New Roman" w:cs="Times New Roman"/>
          <w:spacing w:val="-4"/>
          <w:sz w:val="28"/>
          <w:szCs w:val="28"/>
          <w:shd w:val="clear" w:color="auto" w:fill="FFFFFF"/>
        </w:rPr>
        <w:t xml:space="preserve"> </w:t>
      </w:r>
    </w:p>
    <w:p w14:paraId="4CC59C25" w14:textId="0265A218" w:rsidR="00F52860" w:rsidRPr="00A00680" w:rsidRDefault="00F52860" w:rsidP="002E2FD2">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z w:val="28"/>
          <w:szCs w:val="28"/>
        </w:rPr>
        <w:lastRenderedPageBreak/>
        <w:t xml:space="preserve"> </w:t>
      </w:r>
      <w:r w:rsidRPr="00A00680">
        <w:rPr>
          <w:rFonts w:ascii="Times New Roman" w:hAnsi="Times New Roman" w:cs="Times New Roman"/>
          <w:spacing w:val="-4"/>
          <w:sz w:val="28"/>
          <w:szCs w:val="28"/>
          <w:shd w:val="clear" w:color="auto" w:fill="FFFFFF"/>
        </w:rPr>
        <w:t xml:space="preserve">При этом следует тщательно учитывать </w:t>
      </w:r>
      <w:r w:rsidRPr="00A00680">
        <w:rPr>
          <w:rFonts w:ascii="Times New Roman" w:hAnsi="Times New Roman" w:cs="Times New Roman"/>
          <w:i/>
          <w:iCs/>
          <w:spacing w:val="-4"/>
          <w:sz w:val="28"/>
          <w:szCs w:val="28"/>
          <w:shd w:val="clear" w:color="auto" w:fill="FFFFFF"/>
        </w:rPr>
        <w:t>риски</w:t>
      </w:r>
      <w:r w:rsidRPr="00A00680">
        <w:rPr>
          <w:rFonts w:ascii="Times New Roman" w:hAnsi="Times New Roman" w:cs="Times New Roman"/>
          <w:spacing w:val="-4"/>
          <w:sz w:val="28"/>
          <w:szCs w:val="28"/>
          <w:shd w:val="clear" w:color="auto" w:fill="FFFFFF"/>
        </w:rPr>
        <w:t xml:space="preserve"> </w:t>
      </w:r>
      <w:r w:rsidR="004A46DE" w:rsidRPr="00A00680">
        <w:rPr>
          <w:rFonts w:ascii="Times New Roman" w:hAnsi="Times New Roman" w:cs="Times New Roman"/>
          <w:spacing w:val="-4"/>
          <w:sz w:val="28"/>
          <w:szCs w:val="28"/>
          <w:shd w:val="clear" w:color="auto" w:fill="FFFFFF"/>
        </w:rPr>
        <w:t>для устойчивого</w:t>
      </w:r>
      <w:r w:rsidRPr="00A00680">
        <w:rPr>
          <w:rFonts w:ascii="Times New Roman" w:hAnsi="Times New Roman" w:cs="Times New Roman"/>
          <w:spacing w:val="-4"/>
          <w:sz w:val="28"/>
          <w:szCs w:val="28"/>
          <w:shd w:val="clear" w:color="auto" w:fill="FFFFFF"/>
        </w:rPr>
        <w:t xml:space="preserve"> развития, связанные с негативным </w:t>
      </w:r>
      <w:r w:rsidR="004A46DE" w:rsidRPr="00A00680">
        <w:rPr>
          <w:rFonts w:ascii="Times New Roman" w:hAnsi="Times New Roman" w:cs="Times New Roman"/>
          <w:spacing w:val="-4"/>
          <w:sz w:val="28"/>
          <w:szCs w:val="28"/>
          <w:shd w:val="clear" w:color="auto" w:fill="FFFFFF"/>
        </w:rPr>
        <w:t>воздействием сложившихся</w:t>
      </w:r>
      <w:r w:rsidRPr="00A00680">
        <w:rPr>
          <w:rFonts w:ascii="Times New Roman" w:hAnsi="Times New Roman" w:cs="Times New Roman"/>
          <w:spacing w:val="-4"/>
          <w:sz w:val="28"/>
          <w:szCs w:val="28"/>
          <w:shd w:val="clear" w:color="auto" w:fill="FFFFFF"/>
        </w:rPr>
        <w:t xml:space="preserve"> и ожидаемых новых проблем, прогнозируемых экологических, климатических изменений, истощения традиционных факторов экономического роста, долгосрочных демографических, климатических, научно-технологических, геополитических </w:t>
      </w:r>
      <w:r w:rsidR="004A46DE" w:rsidRPr="00A00680">
        <w:rPr>
          <w:rFonts w:ascii="Times New Roman" w:hAnsi="Times New Roman" w:cs="Times New Roman"/>
          <w:spacing w:val="-4"/>
          <w:sz w:val="28"/>
          <w:szCs w:val="28"/>
          <w:shd w:val="clear" w:color="auto" w:fill="FFFFFF"/>
        </w:rPr>
        <w:t>прогнозов на</w:t>
      </w:r>
      <w:r w:rsidRPr="00A00680">
        <w:rPr>
          <w:rFonts w:ascii="Times New Roman" w:hAnsi="Times New Roman" w:cs="Times New Roman"/>
          <w:spacing w:val="-4"/>
          <w:sz w:val="28"/>
          <w:szCs w:val="28"/>
          <w:shd w:val="clear" w:color="auto" w:fill="FFFFFF"/>
        </w:rPr>
        <w:t xml:space="preserve"> ближайшие 15</w:t>
      </w:r>
      <w:r w:rsidR="00602F19">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20 лет</w:t>
      </w:r>
      <w:r w:rsidRPr="00A00680">
        <w:rPr>
          <w:rFonts w:ascii="Times New Roman" w:hAnsi="Times New Roman" w:cs="Times New Roman"/>
          <w:sz w:val="28"/>
          <w:szCs w:val="28"/>
        </w:rPr>
        <w:t xml:space="preserve">. </w:t>
      </w:r>
      <w:r w:rsidRPr="00A00680">
        <w:rPr>
          <w:rFonts w:ascii="Times New Roman" w:hAnsi="Times New Roman" w:cs="Times New Roman"/>
          <w:spacing w:val="-4"/>
          <w:sz w:val="28"/>
          <w:szCs w:val="28"/>
          <w:shd w:val="clear" w:color="auto" w:fill="FFFFFF"/>
        </w:rPr>
        <w:t xml:space="preserve">Это потребует применения разнообразных </w:t>
      </w:r>
      <w:r w:rsidRPr="00A00680">
        <w:rPr>
          <w:rFonts w:ascii="Times New Roman" w:hAnsi="Times New Roman" w:cs="Times New Roman"/>
          <w:i/>
          <w:iCs/>
          <w:spacing w:val="-4"/>
          <w:sz w:val="28"/>
          <w:szCs w:val="28"/>
          <w:shd w:val="clear" w:color="auto" w:fill="FFFFFF"/>
        </w:rPr>
        <w:t>методов количественного и качественного анализа</w:t>
      </w:r>
      <w:r w:rsidRPr="00A00680">
        <w:rPr>
          <w:rFonts w:ascii="Times New Roman" w:hAnsi="Times New Roman" w:cs="Times New Roman"/>
          <w:spacing w:val="-4"/>
          <w:sz w:val="28"/>
          <w:szCs w:val="28"/>
          <w:shd w:val="clear" w:color="auto" w:fill="FFFFFF"/>
        </w:rPr>
        <w:t xml:space="preserve"> перспектив развития на долгосрочный период и разработки ряда аналитических документов до того, как приступить к формированию стратегии развития. Среди них – концепция новой модели развития, долгосрочное видение места республики в мировой экономике, альтернативные сценарии развития и т.д.</w:t>
      </w:r>
    </w:p>
    <w:p w14:paraId="2F2FD014" w14:textId="0CC7FA34" w:rsidR="00545535" w:rsidRPr="00A00680" w:rsidRDefault="00545535" w:rsidP="002E2FD2">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Среди различных </w:t>
      </w:r>
      <w:r w:rsidRPr="00A00680">
        <w:rPr>
          <w:rFonts w:ascii="Times New Roman" w:hAnsi="Times New Roman" w:cs="Times New Roman"/>
          <w:i/>
          <w:iCs/>
          <w:spacing w:val="-4"/>
          <w:sz w:val="28"/>
          <w:szCs w:val="28"/>
          <w:shd w:val="clear" w:color="auto" w:fill="FFFFFF"/>
        </w:rPr>
        <w:t>определений устойчивости развития</w:t>
      </w:r>
      <w:r w:rsidRPr="00A00680">
        <w:rPr>
          <w:rFonts w:ascii="Times New Roman" w:hAnsi="Times New Roman" w:cs="Times New Roman"/>
          <w:spacing w:val="-4"/>
          <w:sz w:val="28"/>
          <w:szCs w:val="28"/>
          <w:shd w:val="clear" w:color="auto" w:fill="FFFFFF"/>
        </w:rPr>
        <w:t xml:space="preserve">   на </w:t>
      </w:r>
      <w:r w:rsidR="004A46DE" w:rsidRPr="00A00680">
        <w:rPr>
          <w:rFonts w:ascii="Times New Roman" w:hAnsi="Times New Roman" w:cs="Times New Roman"/>
          <w:spacing w:val="-4"/>
          <w:sz w:val="28"/>
          <w:szCs w:val="28"/>
          <w:shd w:val="clear" w:color="auto" w:fill="FFFFFF"/>
        </w:rPr>
        <w:t>практике наибольшее</w:t>
      </w:r>
      <w:r w:rsidRPr="00A00680">
        <w:rPr>
          <w:rFonts w:ascii="Times New Roman" w:hAnsi="Times New Roman" w:cs="Times New Roman"/>
          <w:spacing w:val="-4"/>
          <w:sz w:val="28"/>
          <w:szCs w:val="28"/>
          <w:shd w:val="clear" w:color="auto" w:fill="FFFFFF"/>
        </w:rPr>
        <w:t xml:space="preserve"> распространение получила точка зрения ООН, в соответствии с которой "устойчивое развитие" подразумевает "</w:t>
      </w:r>
      <w:r w:rsidRPr="00A00680">
        <w:rPr>
          <w:rFonts w:ascii="Times New Roman" w:hAnsi="Times New Roman" w:cs="Times New Roman"/>
          <w:i/>
          <w:iCs/>
          <w:spacing w:val="-4"/>
          <w:sz w:val="28"/>
          <w:szCs w:val="28"/>
          <w:shd w:val="clear" w:color="auto" w:fill="FFFFFF"/>
        </w:rPr>
        <w:t>удовлетворение потребностей сегодняшнего дня, которое не лишает будущие поколения возможности удовлетворить их собственные потребности</w:t>
      </w:r>
      <w:r w:rsidRPr="00A00680">
        <w:rPr>
          <w:rFonts w:ascii="Times New Roman" w:hAnsi="Times New Roman" w:cs="Times New Roman"/>
          <w:spacing w:val="-4"/>
          <w:sz w:val="28"/>
          <w:szCs w:val="28"/>
          <w:shd w:val="clear" w:color="auto" w:fill="FFFFFF"/>
        </w:rPr>
        <w:t>" [1</w:t>
      </w:r>
      <w:r w:rsidR="00193E06" w:rsidRPr="00A00680">
        <w:rPr>
          <w:rFonts w:ascii="Times New Roman" w:hAnsi="Times New Roman" w:cs="Times New Roman"/>
          <w:spacing w:val="-4"/>
          <w:sz w:val="28"/>
          <w:szCs w:val="28"/>
          <w:shd w:val="clear" w:color="auto" w:fill="FFFFFF"/>
        </w:rPr>
        <w:t>9</w:t>
      </w:r>
      <w:r w:rsidRPr="00A00680">
        <w:rPr>
          <w:rFonts w:ascii="Times New Roman" w:hAnsi="Times New Roman" w:cs="Times New Roman"/>
          <w:spacing w:val="-4"/>
          <w:sz w:val="28"/>
          <w:szCs w:val="28"/>
          <w:shd w:val="clear" w:color="auto" w:fill="FFFFFF"/>
        </w:rPr>
        <w:t>].</w:t>
      </w:r>
      <w:r w:rsidR="0097435D"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 xml:space="preserve">Это происходит тогда, когда направления и объёмы используемых природных ресурсов, приоритеты инвестиционной политики, ориентация научно-технического развития, развитие личности и институциональные изменения не противоречат </w:t>
      </w:r>
      <w:r w:rsidR="004A46DE" w:rsidRPr="00A00680">
        <w:rPr>
          <w:rFonts w:ascii="Times New Roman" w:hAnsi="Times New Roman" w:cs="Times New Roman"/>
          <w:spacing w:val="-4"/>
          <w:sz w:val="28"/>
          <w:szCs w:val="28"/>
          <w:shd w:val="clear" w:color="auto" w:fill="FFFFFF"/>
        </w:rPr>
        <w:t>и согласованы</w:t>
      </w:r>
      <w:r w:rsidRPr="00A00680">
        <w:rPr>
          <w:rFonts w:ascii="Times New Roman" w:hAnsi="Times New Roman" w:cs="Times New Roman"/>
          <w:spacing w:val="-4"/>
          <w:sz w:val="28"/>
          <w:szCs w:val="28"/>
          <w:shd w:val="clear" w:color="auto" w:fill="FFFFFF"/>
        </w:rPr>
        <w:t xml:space="preserve"> друг с другом, укрепляют нынешний и будущий потенциал для удовлетворения человеческих потребностей и </w:t>
      </w:r>
      <w:r w:rsidR="004A46DE" w:rsidRPr="00A00680">
        <w:rPr>
          <w:rFonts w:ascii="Times New Roman" w:hAnsi="Times New Roman" w:cs="Times New Roman"/>
          <w:spacing w:val="-4"/>
          <w:sz w:val="28"/>
          <w:szCs w:val="28"/>
          <w:shd w:val="clear" w:color="auto" w:fill="FFFFFF"/>
        </w:rPr>
        <w:t>устремлений.</w:t>
      </w:r>
    </w:p>
    <w:p w14:paraId="584E5758" w14:textId="2596C7DB" w:rsidR="00545535" w:rsidRPr="00A00680" w:rsidRDefault="00545535"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В соответствии с </w:t>
      </w:r>
      <w:r w:rsidRPr="00A00680">
        <w:rPr>
          <w:rFonts w:ascii="Times New Roman" w:hAnsi="Times New Roman" w:cs="Times New Roman"/>
          <w:i/>
          <w:iCs/>
          <w:spacing w:val="-4"/>
          <w:sz w:val="28"/>
          <w:szCs w:val="28"/>
          <w:shd w:val="clear" w:color="auto" w:fill="FFFFFF"/>
        </w:rPr>
        <w:t xml:space="preserve">подходом Всемирного банка </w:t>
      </w:r>
      <w:r w:rsidR="004A46DE" w:rsidRPr="00A00680">
        <w:rPr>
          <w:rFonts w:ascii="Times New Roman" w:hAnsi="Times New Roman" w:cs="Times New Roman"/>
          <w:i/>
          <w:iCs/>
          <w:spacing w:val="-4"/>
          <w:sz w:val="28"/>
          <w:szCs w:val="28"/>
          <w:shd w:val="clear" w:color="auto" w:fill="FFFFFF"/>
        </w:rPr>
        <w:t>CWON</w:t>
      </w:r>
      <w:r w:rsidR="004A46DE"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 xml:space="preserve">The Changing Wealth of Nations </w:t>
      </w:r>
      <w:r w:rsidR="004A46DE" w:rsidRPr="00A00680">
        <w:rPr>
          <w:rFonts w:ascii="Times New Roman" w:hAnsi="Times New Roman" w:cs="Times New Roman"/>
          <w:spacing w:val="-4"/>
          <w:sz w:val="28"/>
          <w:szCs w:val="28"/>
          <w:shd w:val="clear" w:color="auto" w:fill="FFFFFF"/>
        </w:rPr>
        <w:t>- изменение</w:t>
      </w:r>
      <w:r w:rsidRPr="00A00680">
        <w:rPr>
          <w:rFonts w:ascii="Times New Roman" w:hAnsi="Times New Roman" w:cs="Times New Roman"/>
          <w:spacing w:val="-4"/>
          <w:sz w:val="28"/>
          <w:szCs w:val="28"/>
          <w:shd w:val="clear" w:color="auto" w:fill="FFFFFF"/>
        </w:rPr>
        <w:t xml:space="preserve"> активов нации</w:t>
      </w:r>
      <w:r w:rsidR="00BE50D2" w:rsidRPr="00A00680">
        <w:rPr>
          <w:rFonts w:ascii="Times New Roman" w:hAnsi="Times New Roman" w:cs="Times New Roman"/>
          <w:spacing w:val="-4"/>
          <w:sz w:val="28"/>
          <w:szCs w:val="28"/>
          <w:shd w:val="clear" w:color="auto" w:fill="FFFFFF"/>
        </w:rPr>
        <w:t xml:space="preserve"> [</w:t>
      </w:r>
      <w:r w:rsidR="00193E06" w:rsidRPr="00A00680">
        <w:rPr>
          <w:rFonts w:ascii="Times New Roman" w:hAnsi="Times New Roman" w:cs="Times New Roman"/>
          <w:spacing w:val="-4"/>
          <w:sz w:val="28"/>
          <w:szCs w:val="28"/>
          <w:shd w:val="clear" w:color="auto" w:fill="FFFFFF"/>
        </w:rPr>
        <w:t>20</w:t>
      </w:r>
      <w:r w:rsidR="00BE50D2" w:rsidRPr="00A00680">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 устойчивость экономического прогресса можно измерить по тому, как меняется реальное богатство на душу населения, поскольку это представляет изменения в будущих возможностях производства (и, в конечном счете, потребления). Богатство в этом контексте охватывает стоимость всех активов страны, которые поддерживают экономическое производство, таких как ее фабрики и дороги (произведенный капитал); леса, рыбные запасы и запасы ископаемого топлива</w:t>
      </w:r>
      <w:r w:rsidR="00BE50D2" w:rsidRPr="00A00680">
        <w:rPr>
          <w:rFonts w:ascii="Times New Roman" w:hAnsi="Times New Roman" w:cs="Times New Roman"/>
          <w:spacing w:val="-4"/>
          <w:sz w:val="28"/>
          <w:szCs w:val="28"/>
          <w:shd w:val="clear" w:color="auto" w:fill="FFFFFF"/>
        </w:rPr>
        <w:t xml:space="preserve">, земельно-водные </w:t>
      </w:r>
      <w:r w:rsidR="004A46DE" w:rsidRPr="00A00680">
        <w:rPr>
          <w:rFonts w:ascii="Times New Roman" w:hAnsi="Times New Roman" w:cs="Times New Roman"/>
          <w:spacing w:val="-4"/>
          <w:sz w:val="28"/>
          <w:szCs w:val="28"/>
          <w:shd w:val="clear" w:color="auto" w:fill="FFFFFF"/>
        </w:rPr>
        <w:t>ресурсы (</w:t>
      </w:r>
      <w:r w:rsidRPr="00A00680">
        <w:rPr>
          <w:rFonts w:ascii="Times New Roman" w:hAnsi="Times New Roman" w:cs="Times New Roman"/>
          <w:spacing w:val="-4"/>
          <w:sz w:val="28"/>
          <w:szCs w:val="28"/>
          <w:shd w:val="clear" w:color="auto" w:fill="FFFFFF"/>
        </w:rPr>
        <w:t xml:space="preserve">природный капитал); </w:t>
      </w:r>
      <w:r w:rsidR="00BE50D2" w:rsidRPr="00A00680">
        <w:rPr>
          <w:rFonts w:ascii="Times New Roman" w:hAnsi="Times New Roman" w:cs="Times New Roman"/>
          <w:spacing w:val="-4"/>
          <w:sz w:val="28"/>
          <w:szCs w:val="28"/>
          <w:shd w:val="clear" w:color="auto" w:fill="FFFFFF"/>
        </w:rPr>
        <w:t xml:space="preserve">образованная и квалифицированная </w:t>
      </w:r>
      <w:r w:rsidRPr="00A00680">
        <w:rPr>
          <w:rFonts w:ascii="Times New Roman" w:hAnsi="Times New Roman" w:cs="Times New Roman"/>
          <w:spacing w:val="-4"/>
          <w:sz w:val="28"/>
          <w:szCs w:val="28"/>
          <w:shd w:val="clear" w:color="auto" w:fill="FFFFFF"/>
        </w:rPr>
        <w:t xml:space="preserve">рабочая сила (человеческий капитал); чистые иностранные </w:t>
      </w:r>
      <w:r w:rsidR="004A46DE" w:rsidRPr="00A00680">
        <w:rPr>
          <w:rFonts w:ascii="Times New Roman" w:hAnsi="Times New Roman" w:cs="Times New Roman"/>
          <w:spacing w:val="-4"/>
          <w:sz w:val="28"/>
          <w:szCs w:val="28"/>
          <w:shd w:val="clear" w:color="auto" w:fill="FFFFFF"/>
        </w:rPr>
        <w:t>активы.</w:t>
      </w:r>
    </w:p>
    <w:p w14:paraId="2D45ADA7" w14:textId="0C4AB4B8" w:rsidR="00646D48" w:rsidRPr="00A00680" w:rsidRDefault="005801EC"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Cambria" w:hAnsi="Cambria"/>
          <w:noProof/>
          <w:color w:val="212529"/>
          <w:spacing w:val="-4"/>
          <w:sz w:val="28"/>
          <w:szCs w:val="28"/>
          <w:lang w:eastAsia="ru-RU"/>
        </w:rPr>
        <mc:AlternateContent>
          <mc:Choice Requires="wps">
            <w:drawing>
              <wp:anchor distT="0" distB="0" distL="114300" distR="114300" simplePos="0" relativeHeight="251664384" behindDoc="0" locked="0" layoutInCell="1" allowOverlap="1" wp14:anchorId="26CE7099" wp14:editId="2903B69C">
                <wp:simplePos x="0" y="0"/>
                <wp:positionH relativeFrom="margin">
                  <wp:align>center</wp:align>
                </wp:positionH>
                <wp:positionV relativeFrom="paragraph">
                  <wp:posOffset>1525905</wp:posOffset>
                </wp:positionV>
                <wp:extent cx="3528695" cy="695325"/>
                <wp:effectExtent l="0" t="0" r="14605" b="28575"/>
                <wp:wrapNone/>
                <wp:docPr id="9" name="Надпись 9"/>
                <wp:cNvGraphicFramePr/>
                <a:graphic xmlns:a="http://schemas.openxmlformats.org/drawingml/2006/main">
                  <a:graphicData uri="http://schemas.microsoft.com/office/word/2010/wordprocessingShape">
                    <wps:wsp>
                      <wps:cNvSpPr txBox="1"/>
                      <wps:spPr>
                        <a:xfrm>
                          <a:off x="0" y="0"/>
                          <a:ext cx="3528695" cy="695325"/>
                        </a:xfrm>
                        <a:prstGeom prst="rect">
                          <a:avLst/>
                        </a:prstGeom>
                        <a:pattFill prst="smConfetti">
                          <a:fgClr>
                            <a:schemeClr val="accent2">
                              <a:lumMod val="40000"/>
                              <a:lumOff val="60000"/>
                            </a:schemeClr>
                          </a:fgClr>
                          <a:bgClr>
                            <a:schemeClr val="bg1"/>
                          </a:bgClr>
                        </a:pattFill>
                        <a:ln w="22225">
                          <a:solidFill>
                            <a:prstClr val="black"/>
                          </a:solidFill>
                        </a:ln>
                      </wps:spPr>
                      <wps:txbx>
                        <w:txbxContent>
                          <w:p w14:paraId="461A1942" w14:textId="7B542CC7" w:rsidR="005F68F5" w:rsidRPr="005F68F5" w:rsidRDefault="005F68F5">
                            <w:pPr>
                              <w:rPr>
                                <w:rFonts w:ascii="Arial Black" w:hAnsi="Arial Black"/>
                                <w:color w:val="0070C0"/>
                                <w:sz w:val="20"/>
                                <w:szCs w:val="20"/>
                              </w:rPr>
                            </w:pPr>
                            <w:r w:rsidRPr="005F68F5">
                              <w:rPr>
                                <w:rFonts w:ascii="Arial Black" w:hAnsi="Arial Black"/>
                                <w:color w:val="0070C0"/>
                                <w:sz w:val="20"/>
                                <w:szCs w:val="20"/>
                              </w:rPr>
                              <w:t>Целевые индикаторы документов стратегического развития муниципальных образований</w:t>
                            </w:r>
                          </w:p>
                          <w:p w14:paraId="32C63173" w14:textId="12A459EA" w:rsidR="005F68F5" w:rsidRPr="005F68F5" w:rsidRDefault="005F68F5">
                            <w:pPr>
                              <w:rPr>
                                <w:color w:val="0070C0"/>
                                <w:sz w:val="20"/>
                                <w:szCs w:val="20"/>
                              </w:rPr>
                            </w:pPr>
                            <w:r w:rsidRPr="005F68F5">
                              <w:rPr>
                                <w:color w:val="0070C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E7099" id="_x0000_t202" coordsize="21600,21600" o:spt="202" path="m,l,21600r21600,l21600,xe">
                <v:stroke joinstyle="miter"/>
                <v:path gradientshapeok="t" o:connecttype="rect"/>
              </v:shapetype>
              <v:shape id="Надпись 9" o:spid="_x0000_s1026" type="#_x0000_t202" style="position:absolute;left:0;text-align:left;margin-left:0;margin-top:120.15pt;width:277.85pt;height:54.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" fillcolor="#f7caac [1301]" strokeweight="1.75pt">
                <v:fill r:id="rId9" o:title="" color2="white [3212]" type="pattern"/>
                <v:textbox>
                  <w:txbxContent>
                    <w:p w14:paraId="461A1942" w14:textId="7B542CC7" w:rsidR="005F68F5" w:rsidRPr="005F68F5" w:rsidRDefault="005F68F5">
                      <w:pPr>
                        <w:rPr>
                          <w:rFonts w:ascii="Arial Black" w:hAnsi="Arial Black"/>
                          <w:color w:val="0070C0"/>
                          <w:sz w:val="20"/>
                          <w:szCs w:val="20"/>
                        </w:rPr>
                      </w:pPr>
                      <w:r w:rsidRPr="005F68F5">
                        <w:rPr>
                          <w:rFonts w:ascii="Arial Black" w:hAnsi="Arial Black"/>
                          <w:color w:val="0070C0"/>
                          <w:sz w:val="20"/>
                          <w:szCs w:val="20"/>
                        </w:rPr>
                        <w:t>Целевые индикаторы документов стратегического развития муниципальных образований</w:t>
                      </w:r>
                    </w:p>
                    <w:p w14:paraId="32C63173" w14:textId="12A459EA" w:rsidR="005F68F5" w:rsidRPr="005F68F5" w:rsidRDefault="005F68F5">
                      <w:pPr>
                        <w:rPr>
                          <w:color w:val="0070C0"/>
                          <w:sz w:val="20"/>
                          <w:szCs w:val="20"/>
                        </w:rPr>
                      </w:pPr>
                      <w:r w:rsidRPr="005F68F5">
                        <w:rPr>
                          <w:color w:val="0070C0"/>
                          <w:sz w:val="20"/>
                          <w:szCs w:val="20"/>
                        </w:rPr>
                        <w:t xml:space="preserve"> </w:t>
                      </w:r>
                    </w:p>
                  </w:txbxContent>
                </v:textbox>
                <w10:wrap anchorx="margin"/>
              </v:shape>
            </w:pict>
          </mc:Fallback>
        </mc:AlternateContent>
      </w:r>
      <w:r w:rsidR="00646D48" w:rsidRPr="00A00680">
        <w:rPr>
          <w:rFonts w:ascii="Times New Roman" w:hAnsi="Times New Roman" w:cs="Times New Roman"/>
          <w:spacing w:val="-4"/>
          <w:sz w:val="28"/>
          <w:szCs w:val="28"/>
          <w:shd w:val="clear" w:color="auto" w:fill="FFFFFF"/>
        </w:rPr>
        <w:t xml:space="preserve">Из этого подхода, в частности вытекает необходимость изменения системы традиционных целевых индикаторов на новые, приведенные на рис.2. </w:t>
      </w:r>
    </w:p>
    <w:tbl>
      <w:tblPr>
        <w:tblStyle w:val="ac"/>
        <w:tblW w:w="0" w:type="auto"/>
        <w:jc w:val="center"/>
        <w:tblLook w:val="04A0" w:firstRow="1" w:lastRow="0" w:firstColumn="1" w:lastColumn="0" w:noHBand="0" w:noVBand="1"/>
      </w:tblPr>
      <w:tblGrid>
        <w:gridCol w:w="3738"/>
        <w:gridCol w:w="1869"/>
        <w:gridCol w:w="3738"/>
      </w:tblGrid>
      <w:tr w:rsidR="005F68F5" w:rsidRPr="00A00680" w14:paraId="58FB768E" w14:textId="77777777" w:rsidTr="00162A18">
        <w:trPr>
          <w:trHeight w:val="543"/>
          <w:jc w:val="center"/>
        </w:trPr>
        <w:tc>
          <w:tcPr>
            <w:tcW w:w="3738" w:type="dxa"/>
          </w:tcPr>
          <w:p w14:paraId="4B4AE0CD" w14:textId="134E26FC" w:rsidR="005F68F5" w:rsidRPr="00A00680" w:rsidRDefault="005F68F5" w:rsidP="003727AE">
            <w:pPr>
              <w:spacing w:before="120" w:line="276" w:lineRule="auto"/>
              <w:jc w:val="center"/>
              <w:rPr>
                <w:rFonts w:ascii="Cambria" w:hAnsi="Cambria"/>
                <w:b/>
                <w:bCs/>
                <w:color w:val="212529"/>
                <w:spacing w:val="-4"/>
                <w:sz w:val="28"/>
                <w:szCs w:val="28"/>
                <w:shd w:val="clear" w:color="auto" w:fill="FFFFFF"/>
                <w14:glow w14:rad="228600">
                  <w14:srgbClr w14:val="FFFF00">
                    <w14:alpha w14:val="60000"/>
                  </w14:srgbClr>
                </w14:glow>
              </w:rPr>
            </w:pPr>
            <w:r w:rsidRPr="00A00680">
              <w:rPr>
                <w:rFonts w:ascii="Cambria" w:hAnsi="Cambria"/>
                <w:b/>
                <w:bCs/>
                <w:color w:val="212529"/>
                <w:spacing w:val="-4"/>
                <w:sz w:val="28"/>
                <w:szCs w:val="28"/>
                <w:shd w:val="clear" w:color="auto" w:fill="FFFFFF"/>
                <w14:glow w14:rad="228600">
                  <w14:srgbClr w14:val="FFFF00">
                    <w14:alpha w14:val="60000"/>
                  </w14:srgbClr>
                </w14:glow>
              </w:rPr>
              <w:t>Традиционные индикаторы</w:t>
            </w:r>
          </w:p>
        </w:tc>
        <w:tc>
          <w:tcPr>
            <w:tcW w:w="1869" w:type="dxa"/>
            <w:vMerge w:val="restart"/>
          </w:tcPr>
          <w:p w14:paraId="129F03C6" w14:textId="44BFC739" w:rsidR="005F68F5" w:rsidRPr="00A00680" w:rsidRDefault="005908F2" w:rsidP="003727AE">
            <w:pPr>
              <w:spacing w:line="276" w:lineRule="auto"/>
              <w:jc w:val="both"/>
              <w:rPr>
                <w:rFonts w:ascii="Cambria" w:hAnsi="Cambria"/>
                <w:color w:val="212529"/>
                <w:spacing w:val="-4"/>
                <w:sz w:val="28"/>
                <w:szCs w:val="28"/>
                <w:shd w:val="clear" w:color="auto" w:fill="FFFFFF"/>
              </w:rPr>
            </w:pPr>
            <w:r w:rsidRPr="00A00680">
              <w:rPr>
                <w:rFonts w:ascii="Cambria" w:hAnsi="Cambria"/>
                <w:noProof/>
                <w:color w:val="212529"/>
                <w:spacing w:val="-4"/>
                <w:sz w:val="28"/>
                <w:szCs w:val="28"/>
                <w:lang w:eastAsia="ru-RU"/>
              </w:rPr>
              <mc:AlternateContent>
                <mc:Choice Requires="wps">
                  <w:drawing>
                    <wp:anchor distT="0" distB="0" distL="114300" distR="114300" simplePos="0" relativeHeight="251671552" behindDoc="0" locked="0" layoutInCell="1" allowOverlap="1" wp14:anchorId="0A472949" wp14:editId="791CEFB8">
                      <wp:simplePos x="0" y="0"/>
                      <wp:positionH relativeFrom="column">
                        <wp:posOffset>825500</wp:posOffset>
                      </wp:positionH>
                      <wp:positionV relativeFrom="paragraph">
                        <wp:posOffset>3058795</wp:posOffset>
                      </wp:positionV>
                      <wp:extent cx="290195" cy="217170"/>
                      <wp:effectExtent l="0" t="19050" r="33655" b="30480"/>
                      <wp:wrapNone/>
                      <wp:docPr id="15" name="Стрелка: вправо 15"/>
                      <wp:cNvGraphicFramePr/>
                      <a:graphic xmlns:a="http://schemas.openxmlformats.org/drawingml/2006/main">
                        <a:graphicData uri="http://schemas.microsoft.com/office/word/2010/wordprocessingShape">
                          <wps:wsp>
                            <wps:cNvSpPr/>
                            <wps:spPr>
                              <a:xfrm>
                                <a:off x="0" y="0"/>
                                <a:ext cx="290195" cy="217170"/>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D9C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5" o:spid="_x0000_s1026" type="#_x0000_t13" style="position:absolute;margin-left:65pt;margin-top:240.85pt;width:22.85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" adj="13518" fillcolor="#a8d08d [1945]" strokecolor="#1f4d78 [1604]" strokeweight="1pt"/>
                  </w:pict>
                </mc:Fallback>
              </mc:AlternateContent>
            </w:r>
            <w:r w:rsidRPr="00A00680">
              <w:rPr>
                <w:rFonts w:ascii="Cambria" w:hAnsi="Cambria"/>
                <w:noProof/>
                <w:color w:val="212529"/>
                <w:spacing w:val="-4"/>
                <w:sz w:val="28"/>
                <w:szCs w:val="28"/>
                <w:lang w:eastAsia="ru-RU"/>
              </w:rPr>
              <mc:AlternateContent>
                <mc:Choice Requires="wps">
                  <w:drawing>
                    <wp:anchor distT="0" distB="0" distL="114300" distR="114300" simplePos="0" relativeHeight="251670528" behindDoc="0" locked="0" layoutInCell="1" allowOverlap="1" wp14:anchorId="3B38E0B3" wp14:editId="3DEFC549">
                      <wp:simplePos x="0" y="0"/>
                      <wp:positionH relativeFrom="column">
                        <wp:posOffset>825500</wp:posOffset>
                      </wp:positionH>
                      <wp:positionV relativeFrom="paragraph">
                        <wp:posOffset>1801495</wp:posOffset>
                      </wp:positionV>
                      <wp:extent cx="290195" cy="247650"/>
                      <wp:effectExtent l="0" t="19050" r="33655" b="38100"/>
                      <wp:wrapNone/>
                      <wp:docPr id="14" name="Стрелка: вправо 14"/>
                      <wp:cNvGraphicFramePr/>
                      <a:graphic xmlns:a="http://schemas.openxmlformats.org/drawingml/2006/main">
                        <a:graphicData uri="http://schemas.microsoft.com/office/word/2010/wordprocessingShape">
                          <wps:wsp>
                            <wps:cNvSpPr/>
                            <wps:spPr>
                              <a:xfrm>
                                <a:off x="0" y="0"/>
                                <a:ext cx="290195" cy="247650"/>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0A64EE" id="Стрелка: вправо 14" o:spid="_x0000_s1026" type="#_x0000_t13" style="position:absolute;margin-left:65pt;margin-top:141.85pt;width:22.85pt;height: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" adj="12383" fillcolor="#a8d08d [1945]" strokecolor="#1f4d78 [1604]" strokeweight="1pt"/>
                  </w:pict>
                </mc:Fallback>
              </mc:AlternateContent>
            </w:r>
            <w:r w:rsidRPr="00A00680">
              <w:rPr>
                <w:rFonts w:ascii="Cambria" w:hAnsi="Cambria"/>
                <w:noProof/>
                <w:color w:val="212529"/>
                <w:spacing w:val="-4"/>
                <w:sz w:val="28"/>
                <w:szCs w:val="28"/>
                <w:lang w:eastAsia="ru-RU"/>
              </w:rPr>
              <mc:AlternateContent>
                <mc:Choice Requires="wps">
                  <w:drawing>
                    <wp:anchor distT="0" distB="0" distL="114300" distR="114300" simplePos="0" relativeHeight="251669504" behindDoc="0" locked="0" layoutInCell="1" allowOverlap="1" wp14:anchorId="501963EB" wp14:editId="32706314">
                      <wp:simplePos x="0" y="0"/>
                      <wp:positionH relativeFrom="column">
                        <wp:posOffset>825500</wp:posOffset>
                      </wp:positionH>
                      <wp:positionV relativeFrom="paragraph">
                        <wp:posOffset>688975</wp:posOffset>
                      </wp:positionV>
                      <wp:extent cx="290511" cy="236220"/>
                      <wp:effectExtent l="0" t="19050" r="33655" b="30480"/>
                      <wp:wrapNone/>
                      <wp:docPr id="13" name="Стрелка: вправо 13"/>
                      <wp:cNvGraphicFramePr/>
                      <a:graphic xmlns:a="http://schemas.openxmlformats.org/drawingml/2006/main">
                        <a:graphicData uri="http://schemas.microsoft.com/office/word/2010/wordprocessingShape">
                          <wps:wsp>
                            <wps:cNvSpPr/>
                            <wps:spPr>
                              <a:xfrm>
                                <a:off x="0" y="0"/>
                                <a:ext cx="290511" cy="236220"/>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A89F1" id="Стрелка: вправо 13" o:spid="_x0000_s1026" type="#_x0000_t13" style="position:absolute;margin-left:65pt;margin-top:54.25pt;width:22.85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" adj="12818" fillcolor="#a8d08d [1945]" strokecolor="#1f4d78 [1604]" strokeweight="1pt"/>
                  </w:pict>
                </mc:Fallback>
              </mc:AlternateContent>
            </w:r>
            <w:r w:rsidR="00390DAE" w:rsidRPr="00A00680">
              <w:rPr>
                <w:rFonts w:ascii="Cambria" w:hAnsi="Cambria"/>
                <w:noProof/>
                <w:color w:val="212529"/>
                <w:spacing w:val="-4"/>
                <w:sz w:val="28"/>
                <w:szCs w:val="28"/>
                <w:lang w:eastAsia="ru-RU"/>
              </w:rPr>
              <mc:AlternateContent>
                <mc:Choice Requires="wps">
                  <w:drawing>
                    <wp:anchor distT="0" distB="0" distL="114300" distR="114300" simplePos="0" relativeHeight="251668480" behindDoc="0" locked="0" layoutInCell="1" allowOverlap="1" wp14:anchorId="0AB9E60D" wp14:editId="5B1950C2">
                      <wp:simplePos x="0" y="0"/>
                      <wp:positionH relativeFrom="column">
                        <wp:posOffset>-54610</wp:posOffset>
                      </wp:positionH>
                      <wp:positionV relativeFrom="paragraph">
                        <wp:posOffset>688975</wp:posOffset>
                      </wp:positionV>
                      <wp:extent cx="312420" cy="236220"/>
                      <wp:effectExtent l="19050" t="19050" r="11430" b="30480"/>
                      <wp:wrapNone/>
                      <wp:docPr id="12" name="Стрелка: влево 12"/>
                      <wp:cNvGraphicFramePr/>
                      <a:graphic xmlns:a="http://schemas.openxmlformats.org/drawingml/2006/main">
                        <a:graphicData uri="http://schemas.microsoft.com/office/word/2010/wordprocessingShape">
                          <wps:wsp>
                            <wps:cNvSpPr/>
                            <wps:spPr>
                              <a:xfrm>
                                <a:off x="0" y="0"/>
                                <a:ext cx="312420" cy="236220"/>
                              </a:xfrm>
                              <a:prstGeom prst="lef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CE46B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2" o:spid="_x0000_s1026" type="#_x0000_t66" style="position:absolute;margin-left:-4.3pt;margin-top:54.25pt;width:24.6pt;height:18.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" adj="8166" fillcolor="yellow" strokecolor="#1f4d78 [1604]" strokeweight="1pt"/>
                  </w:pict>
                </mc:Fallback>
              </mc:AlternateContent>
            </w:r>
            <w:r w:rsidR="00390DAE" w:rsidRPr="00A00680">
              <w:rPr>
                <w:rFonts w:ascii="Cambria" w:hAnsi="Cambria"/>
                <w:noProof/>
                <w:color w:val="212529"/>
                <w:spacing w:val="-4"/>
                <w:sz w:val="28"/>
                <w:szCs w:val="28"/>
                <w:lang w:eastAsia="ru-RU"/>
              </w:rPr>
              <mc:AlternateContent>
                <mc:Choice Requires="wps">
                  <w:drawing>
                    <wp:anchor distT="0" distB="0" distL="114300" distR="114300" simplePos="0" relativeHeight="251665408" behindDoc="0" locked="0" layoutInCell="1" allowOverlap="1" wp14:anchorId="67EF1094" wp14:editId="195CC053">
                      <wp:simplePos x="0" y="0"/>
                      <wp:positionH relativeFrom="column">
                        <wp:posOffset>-54610</wp:posOffset>
                      </wp:positionH>
                      <wp:positionV relativeFrom="paragraph">
                        <wp:posOffset>3028315</wp:posOffset>
                      </wp:positionV>
                      <wp:extent cx="316230" cy="247650"/>
                      <wp:effectExtent l="19050" t="19050" r="26670" b="38100"/>
                      <wp:wrapNone/>
                      <wp:docPr id="10" name="Стрелка: влево 10"/>
                      <wp:cNvGraphicFramePr/>
                      <a:graphic xmlns:a="http://schemas.openxmlformats.org/drawingml/2006/main">
                        <a:graphicData uri="http://schemas.microsoft.com/office/word/2010/wordprocessingShape">
                          <wps:wsp>
                            <wps:cNvSpPr/>
                            <wps:spPr>
                              <a:xfrm>
                                <a:off x="0" y="0"/>
                                <a:ext cx="316230" cy="247650"/>
                              </a:xfrm>
                              <a:prstGeom prst="lef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4C9DB" id="Стрелка: влево 10" o:spid="_x0000_s1026" type="#_x0000_t66" style="position:absolute;margin-left:-4.3pt;margin-top:238.45pt;width:24.9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" adj="8458" fillcolor="yellow" strokecolor="#1f4d78 [1604]" strokeweight="1pt"/>
                  </w:pict>
                </mc:Fallback>
              </mc:AlternateContent>
            </w:r>
            <w:r w:rsidR="00390DAE" w:rsidRPr="00A00680">
              <w:rPr>
                <w:rFonts w:ascii="Cambria" w:hAnsi="Cambria"/>
                <w:noProof/>
                <w:color w:val="212529"/>
                <w:spacing w:val="-4"/>
                <w:sz w:val="28"/>
                <w:szCs w:val="28"/>
                <w:lang w:eastAsia="ru-RU"/>
              </w:rPr>
              <mc:AlternateContent>
                <mc:Choice Requires="wps">
                  <w:drawing>
                    <wp:anchor distT="0" distB="0" distL="114300" distR="114300" simplePos="0" relativeHeight="251667456" behindDoc="0" locked="0" layoutInCell="1" allowOverlap="1" wp14:anchorId="6CDA9352" wp14:editId="2819EA10">
                      <wp:simplePos x="0" y="0"/>
                      <wp:positionH relativeFrom="column">
                        <wp:posOffset>-54609</wp:posOffset>
                      </wp:positionH>
                      <wp:positionV relativeFrom="paragraph">
                        <wp:posOffset>1801495</wp:posOffset>
                      </wp:positionV>
                      <wp:extent cx="316230" cy="247650"/>
                      <wp:effectExtent l="19050" t="19050" r="26670" b="38100"/>
                      <wp:wrapNone/>
                      <wp:docPr id="11" name="Стрелка: влево 11"/>
                      <wp:cNvGraphicFramePr/>
                      <a:graphic xmlns:a="http://schemas.openxmlformats.org/drawingml/2006/main">
                        <a:graphicData uri="http://schemas.microsoft.com/office/word/2010/wordprocessingShape">
                          <wps:wsp>
                            <wps:cNvSpPr/>
                            <wps:spPr>
                              <a:xfrm>
                                <a:off x="0" y="0"/>
                                <a:ext cx="316230" cy="247650"/>
                              </a:xfrm>
                              <a:prstGeom prst="leftArrow">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E9C9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1" o:spid="_x0000_s1026" type="#_x0000_t66" style="position:absolute;margin-left:-4.3pt;margin-top:141.85pt;width:24.9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" adj="8458" fillcolor="yellow" strokecolor="#41719c" strokeweight="1pt"/>
                  </w:pict>
                </mc:Fallback>
              </mc:AlternateContent>
            </w:r>
          </w:p>
        </w:tc>
        <w:tc>
          <w:tcPr>
            <w:tcW w:w="3738" w:type="dxa"/>
          </w:tcPr>
          <w:p w14:paraId="4A1928AC" w14:textId="77777777" w:rsidR="00390DAE" w:rsidRPr="00A00680" w:rsidRDefault="005F68F5" w:rsidP="003727AE">
            <w:pPr>
              <w:spacing w:line="276" w:lineRule="auto"/>
              <w:jc w:val="center"/>
              <w:rPr>
                <w:rFonts w:ascii="Cambria" w:hAnsi="Cambria"/>
                <w:b/>
                <w:bCs/>
                <w:color w:val="212529"/>
                <w:spacing w:val="-4"/>
                <w:sz w:val="28"/>
                <w:szCs w:val="28"/>
                <w:shd w:val="clear" w:color="auto" w:fill="FFFFFF"/>
                <w14:glow w14:rad="63500">
                  <w14:schemeClr w14:val="accent6">
                    <w14:alpha w14:val="60000"/>
                    <w14:satMod w14:val="175000"/>
                  </w14:schemeClr>
                </w14:glow>
              </w:rPr>
            </w:pPr>
            <w:r w:rsidRPr="00A00680">
              <w:rPr>
                <w:rFonts w:ascii="Cambria" w:hAnsi="Cambria"/>
                <w:b/>
                <w:bCs/>
                <w:color w:val="212529"/>
                <w:spacing w:val="-4"/>
                <w:sz w:val="28"/>
                <w:szCs w:val="28"/>
                <w:shd w:val="clear" w:color="auto" w:fill="FFFFFF"/>
                <w14:glow w14:rad="63500">
                  <w14:schemeClr w14:val="accent6">
                    <w14:alpha w14:val="60000"/>
                    <w14:satMod w14:val="175000"/>
                  </w14:schemeClr>
                </w14:glow>
              </w:rPr>
              <w:t>Новые индикаторы</w:t>
            </w:r>
          </w:p>
          <w:p w14:paraId="054C3E37" w14:textId="3743F5C8" w:rsidR="005F68F5" w:rsidRPr="00A00680" w:rsidRDefault="005F68F5" w:rsidP="003727AE">
            <w:pPr>
              <w:spacing w:line="276" w:lineRule="auto"/>
              <w:jc w:val="center"/>
              <w:rPr>
                <w:rFonts w:ascii="Cambria" w:hAnsi="Cambria"/>
                <w:b/>
                <w:bCs/>
                <w:color w:val="212529"/>
                <w:spacing w:val="-4"/>
                <w:sz w:val="28"/>
                <w:szCs w:val="28"/>
                <w:shd w:val="clear" w:color="auto" w:fill="FFFFFF"/>
              </w:rPr>
            </w:pPr>
            <w:r w:rsidRPr="00A00680">
              <w:rPr>
                <w:rFonts w:ascii="Cambria" w:hAnsi="Cambria"/>
                <w:b/>
                <w:bCs/>
                <w:color w:val="212529"/>
                <w:spacing w:val="-4"/>
                <w:sz w:val="28"/>
                <w:szCs w:val="28"/>
                <w:shd w:val="clear" w:color="auto" w:fill="FFFFFF"/>
                <w14:glow w14:rad="63500">
                  <w14:schemeClr w14:val="accent6">
                    <w14:alpha w14:val="60000"/>
                    <w14:satMod w14:val="175000"/>
                  </w14:schemeClr>
                </w14:glow>
              </w:rPr>
              <w:t xml:space="preserve"> (</w:t>
            </w:r>
            <w:r w:rsidR="00FA2B14" w:rsidRPr="00A00680">
              <w:rPr>
                <w:rFonts w:ascii="Cambria" w:hAnsi="Cambria"/>
                <w:b/>
                <w:bCs/>
                <w:color w:val="212529"/>
                <w:spacing w:val="-4"/>
                <w:sz w:val="28"/>
                <w:szCs w:val="28"/>
                <w:shd w:val="clear" w:color="auto" w:fill="FFFFFF"/>
                <w:lang w:val="en-US"/>
                <w14:glow w14:rad="63500">
                  <w14:schemeClr w14:val="accent6">
                    <w14:alpha w14:val="60000"/>
                    <w14:satMod w14:val="175000"/>
                  </w14:schemeClr>
                </w14:glow>
              </w:rPr>
              <w:t>SWON</w:t>
            </w:r>
            <w:r w:rsidR="00FA2B14" w:rsidRPr="00A00680">
              <w:rPr>
                <w:rFonts w:ascii="Cambria" w:hAnsi="Cambria"/>
                <w:b/>
                <w:bCs/>
                <w:color w:val="212529"/>
                <w:spacing w:val="-4"/>
                <w:sz w:val="28"/>
                <w:szCs w:val="28"/>
                <w:shd w:val="clear" w:color="auto" w:fill="FFFFFF"/>
                <w14:glow w14:rad="63500">
                  <w14:schemeClr w14:val="accent6">
                    <w14:alpha w14:val="60000"/>
                    <w14:satMod w14:val="175000"/>
                  </w14:schemeClr>
                </w14:glow>
              </w:rPr>
              <w:t xml:space="preserve">, </w:t>
            </w:r>
            <w:r w:rsidRPr="00A00680">
              <w:rPr>
                <w:rFonts w:ascii="Cambria" w:hAnsi="Cambria"/>
                <w:b/>
                <w:bCs/>
                <w:color w:val="212529"/>
                <w:spacing w:val="-4"/>
                <w:sz w:val="28"/>
                <w:szCs w:val="28"/>
                <w:shd w:val="clear" w:color="auto" w:fill="FFFFFF"/>
                <w14:glow w14:rad="63500">
                  <w14:schemeClr w14:val="accent6">
                    <w14:alpha w14:val="60000"/>
                    <w14:satMod w14:val="175000"/>
                  </w14:schemeClr>
                </w14:glow>
              </w:rPr>
              <w:t>в форме изменений)</w:t>
            </w:r>
          </w:p>
        </w:tc>
      </w:tr>
      <w:tr w:rsidR="005F68F5" w:rsidRPr="00A00680" w14:paraId="45F132C6" w14:textId="77777777" w:rsidTr="00E77B27">
        <w:trPr>
          <w:trHeight w:val="1832"/>
          <w:jc w:val="center"/>
        </w:trPr>
        <w:tc>
          <w:tcPr>
            <w:tcW w:w="3738" w:type="dxa"/>
            <w:shd w:val="clear" w:color="auto" w:fill="FFF2CC" w:themeFill="accent4" w:themeFillTint="33"/>
          </w:tcPr>
          <w:p w14:paraId="3BE69717" w14:textId="77777777" w:rsidR="005F68F5" w:rsidRPr="00A00680" w:rsidRDefault="005F68F5"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lastRenderedPageBreak/>
              <w:t>– ВРП и ВРП на д.н.;</w:t>
            </w:r>
          </w:p>
          <w:p w14:paraId="1C02613A" w14:textId="6A917F15" w:rsidR="005F68F5" w:rsidRPr="00A00680" w:rsidRDefault="005F68F5"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xml:space="preserve">– </w:t>
            </w:r>
            <w:r w:rsidR="00390DAE" w:rsidRPr="00A00680">
              <w:rPr>
                <w:rFonts w:ascii="Cambria" w:hAnsi="Cambria"/>
                <w:i/>
                <w:iCs/>
                <w:color w:val="212529"/>
                <w:spacing w:val="-4"/>
                <w:sz w:val="28"/>
                <w:szCs w:val="28"/>
                <w:shd w:val="clear" w:color="auto" w:fill="FFFFFF"/>
              </w:rPr>
              <w:t xml:space="preserve">численность населения; </w:t>
            </w:r>
          </w:p>
          <w:p w14:paraId="36043D1B" w14:textId="524F8902" w:rsidR="00390DAE" w:rsidRPr="00A00680" w:rsidRDefault="00390DAE"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xml:space="preserve">– площадь </w:t>
            </w:r>
            <w:r w:rsidR="00FA2B14" w:rsidRPr="00A00680">
              <w:rPr>
                <w:rFonts w:ascii="Cambria" w:hAnsi="Cambria"/>
                <w:i/>
                <w:iCs/>
                <w:color w:val="212529"/>
                <w:spacing w:val="-4"/>
                <w:sz w:val="28"/>
                <w:szCs w:val="28"/>
                <w:shd w:val="clear" w:color="auto" w:fill="FFFFFF"/>
              </w:rPr>
              <w:t>введённого</w:t>
            </w:r>
            <w:r w:rsidRPr="00A00680">
              <w:rPr>
                <w:rFonts w:ascii="Cambria" w:hAnsi="Cambria"/>
                <w:i/>
                <w:iCs/>
                <w:color w:val="212529"/>
                <w:spacing w:val="-4"/>
                <w:sz w:val="28"/>
                <w:szCs w:val="28"/>
                <w:shd w:val="clear" w:color="auto" w:fill="FFFFFF"/>
              </w:rPr>
              <w:t xml:space="preserve"> жилья;</w:t>
            </w:r>
          </w:p>
          <w:p w14:paraId="297753DE" w14:textId="77777777" w:rsidR="00390DAE" w:rsidRPr="00A00680" w:rsidRDefault="00390DAE"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инвестиции в основной капитал;</w:t>
            </w:r>
          </w:p>
          <w:p w14:paraId="009DD1DC" w14:textId="77777777" w:rsidR="00390DAE" w:rsidRPr="00A00680" w:rsidRDefault="00390DAE"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доходы занятых;</w:t>
            </w:r>
          </w:p>
          <w:p w14:paraId="77345CD2" w14:textId="77777777" w:rsidR="00390DAE" w:rsidRPr="00A00680" w:rsidRDefault="00390DAE"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безработица;</w:t>
            </w:r>
          </w:p>
          <w:p w14:paraId="333B49BC" w14:textId="77777777" w:rsidR="00390DAE" w:rsidRPr="00A00680" w:rsidRDefault="00390DAE"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xml:space="preserve">–производительность труда; </w:t>
            </w:r>
          </w:p>
          <w:p w14:paraId="54072ED7" w14:textId="77777777" w:rsidR="00A70873" w:rsidRPr="00A00680" w:rsidRDefault="00A70873"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отраслевые выпуски;</w:t>
            </w:r>
          </w:p>
          <w:p w14:paraId="04547AA4" w14:textId="2D9DD184" w:rsidR="00A70873" w:rsidRPr="00A00680" w:rsidRDefault="00A70873"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внешнеторговый оборот;</w:t>
            </w:r>
          </w:p>
          <w:p w14:paraId="1A7B71F3" w14:textId="28B5DA05" w:rsidR="00A70873" w:rsidRPr="00A00680" w:rsidRDefault="00A70873"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протяж</w:t>
            </w:r>
            <w:r w:rsidR="00B84454" w:rsidRPr="00A00680">
              <w:rPr>
                <w:rFonts w:ascii="Cambria" w:hAnsi="Cambria"/>
                <w:i/>
                <w:iCs/>
                <w:color w:val="212529"/>
                <w:spacing w:val="-4"/>
                <w:sz w:val="28"/>
                <w:szCs w:val="28"/>
                <w:shd w:val="clear" w:color="auto" w:fill="FFFFFF"/>
              </w:rPr>
              <w:t>ённость введённых дорог с твёрдым покрытием;</w:t>
            </w:r>
          </w:p>
          <w:p w14:paraId="74172AF8" w14:textId="62210B27" w:rsidR="00B84454" w:rsidRPr="00A00680" w:rsidRDefault="00B84454"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xml:space="preserve">– </w:t>
            </w:r>
            <w:r w:rsidR="002C6C92" w:rsidRPr="00A00680">
              <w:rPr>
                <w:rFonts w:ascii="Cambria" w:hAnsi="Cambria"/>
                <w:i/>
                <w:iCs/>
                <w:color w:val="212529"/>
                <w:spacing w:val="-4"/>
                <w:sz w:val="28"/>
                <w:szCs w:val="28"/>
                <w:shd w:val="clear" w:color="auto" w:fill="FFFFFF"/>
              </w:rPr>
              <w:t>доля малого бизнеса в ВРП;</w:t>
            </w:r>
          </w:p>
          <w:p w14:paraId="28B5C2C4" w14:textId="53771F6E" w:rsidR="002C6C92" w:rsidRPr="00A00680" w:rsidRDefault="002C6C92"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xml:space="preserve">– </w:t>
            </w:r>
            <w:r w:rsidR="00542B99" w:rsidRPr="00A00680">
              <w:rPr>
                <w:rFonts w:ascii="Cambria" w:hAnsi="Cambria"/>
                <w:i/>
                <w:iCs/>
                <w:color w:val="212529"/>
                <w:spacing w:val="-4"/>
                <w:sz w:val="28"/>
                <w:szCs w:val="28"/>
                <w:shd w:val="clear" w:color="auto" w:fill="FFFFFF"/>
              </w:rPr>
              <w:t>количество семей,</w:t>
            </w:r>
            <w:r w:rsidRPr="00A00680">
              <w:rPr>
                <w:rFonts w:ascii="Cambria" w:hAnsi="Cambria"/>
                <w:i/>
                <w:iCs/>
                <w:color w:val="212529"/>
                <w:spacing w:val="-4"/>
                <w:sz w:val="28"/>
                <w:szCs w:val="28"/>
                <w:shd w:val="clear" w:color="auto" w:fill="FFFFFF"/>
              </w:rPr>
              <w:t xml:space="preserve"> улучшивших жилищные условия;</w:t>
            </w:r>
          </w:p>
          <w:p w14:paraId="0C0D7741" w14:textId="67107BD5" w:rsidR="002C6C92" w:rsidRPr="00A00680" w:rsidRDefault="002C6C92"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xml:space="preserve">–  </w:t>
            </w:r>
            <w:r w:rsidR="00FA2B14" w:rsidRPr="00A00680">
              <w:rPr>
                <w:rFonts w:ascii="Cambria" w:hAnsi="Cambria"/>
                <w:i/>
                <w:iCs/>
                <w:color w:val="212529"/>
                <w:spacing w:val="-4"/>
                <w:sz w:val="28"/>
                <w:szCs w:val="28"/>
                <w:shd w:val="clear" w:color="auto" w:fill="FFFFFF"/>
              </w:rPr>
              <w:t>ожидаемая продолжительность жизни и т.д.;</w:t>
            </w:r>
          </w:p>
          <w:p w14:paraId="4C7509A5" w14:textId="77777777" w:rsidR="00A70873" w:rsidRPr="00A00680" w:rsidRDefault="00A70873" w:rsidP="003727AE">
            <w:pPr>
              <w:spacing w:line="276" w:lineRule="auto"/>
              <w:jc w:val="both"/>
              <w:rPr>
                <w:rFonts w:ascii="Cambria" w:hAnsi="Cambria"/>
                <w:i/>
                <w:iCs/>
                <w:color w:val="212529"/>
                <w:spacing w:val="-4"/>
                <w:sz w:val="28"/>
                <w:szCs w:val="28"/>
                <w:shd w:val="clear" w:color="auto" w:fill="FFFFFF"/>
              </w:rPr>
            </w:pPr>
          </w:p>
          <w:p w14:paraId="2FFBBB8C" w14:textId="77777777" w:rsidR="00A70873" w:rsidRPr="00A00680" w:rsidRDefault="00A70873" w:rsidP="003727AE">
            <w:pPr>
              <w:spacing w:line="276" w:lineRule="auto"/>
              <w:jc w:val="both"/>
              <w:rPr>
                <w:rFonts w:ascii="Cambria" w:hAnsi="Cambria"/>
                <w:i/>
                <w:iCs/>
                <w:color w:val="212529"/>
                <w:spacing w:val="-4"/>
                <w:sz w:val="28"/>
                <w:szCs w:val="28"/>
                <w:shd w:val="clear" w:color="auto" w:fill="FFFFFF"/>
              </w:rPr>
            </w:pPr>
          </w:p>
          <w:p w14:paraId="7FAE1FF4" w14:textId="40FFCA2B" w:rsidR="00A70873" w:rsidRPr="00A00680" w:rsidRDefault="00A70873" w:rsidP="003727AE">
            <w:pPr>
              <w:spacing w:line="276" w:lineRule="auto"/>
              <w:jc w:val="both"/>
              <w:rPr>
                <w:rFonts w:ascii="Cambria" w:hAnsi="Cambria"/>
                <w:color w:val="212529"/>
                <w:spacing w:val="-4"/>
                <w:sz w:val="28"/>
                <w:szCs w:val="28"/>
                <w:shd w:val="clear" w:color="auto" w:fill="FFFFFF"/>
              </w:rPr>
            </w:pPr>
          </w:p>
        </w:tc>
        <w:tc>
          <w:tcPr>
            <w:tcW w:w="1869" w:type="dxa"/>
            <w:vMerge/>
          </w:tcPr>
          <w:p w14:paraId="560CBFE9" w14:textId="77777777" w:rsidR="005F68F5" w:rsidRPr="00A00680" w:rsidRDefault="005F68F5" w:rsidP="003727AE">
            <w:pPr>
              <w:spacing w:line="276" w:lineRule="auto"/>
              <w:jc w:val="both"/>
              <w:rPr>
                <w:rFonts w:ascii="Cambria" w:hAnsi="Cambria"/>
                <w:color w:val="212529"/>
                <w:spacing w:val="-4"/>
                <w:sz w:val="28"/>
                <w:szCs w:val="28"/>
                <w:shd w:val="clear" w:color="auto" w:fill="FFFFFF"/>
              </w:rPr>
            </w:pPr>
          </w:p>
        </w:tc>
        <w:tc>
          <w:tcPr>
            <w:tcW w:w="3738" w:type="dxa"/>
            <w:shd w:val="clear" w:color="auto" w:fill="E2EFD9" w:themeFill="accent6" w:themeFillTint="33"/>
          </w:tcPr>
          <w:p w14:paraId="71BC507C" w14:textId="77777777" w:rsidR="005F68F5" w:rsidRPr="00A00680" w:rsidRDefault="00FA2B14"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площадь земельных угодий на д.н.;</w:t>
            </w:r>
          </w:p>
          <w:p w14:paraId="5B141490" w14:textId="77777777" w:rsidR="00FA2B14" w:rsidRPr="00A00680" w:rsidRDefault="00FA2B14"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–площадь зелёных насаждений на одного городского жителя;</w:t>
            </w:r>
          </w:p>
          <w:p w14:paraId="61B45E8A" w14:textId="6BC359A1" w:rsidR="00FA2B14" w:rsidRPr="00A00680" w:rsidRDefault="00FA2B14"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располагаемые водные ресурсы</w:t>
            </w:r>
            <w:r w:rsidR="009B2D29" w:rsidRPr="00A00680">
              <w:rPr>
                <w:rFonts w:ascii="Cambria" w:hAnsi="Cambria"/>
                <w:i/>
                <w:iCs/>
                <w:color w:val="212529"/>
                <w:spacing w:val="-4"/>
                <w:sz w:val="28"/>
                <w:szCs w:val="28"/>
                <w:shd w:val="clear" w:color="auto" w:fill="FFFFFF"/>
              </w:rPr>
              <w:t xml:space="preserve"> (на д.н.)</w:t>
            </w:r>
            <w:r w:rsidRPr="00A00680">
              <w:rPr>
                <w:rFonts w:ascii="Cambria" w:hAnsi="Cambria"/>
                <w:i/>
                <w:iCs/>
                <w:color w:val="212529"/>
                <w:spacing w:val="-4"/>
                <w:sz w:val="28"/>
                <w:szCs w:val="28"/>
                <w:shd w:val="clear" w:color="auto" w:fill="FFFFFF"/>
              </w:rPr>
              <w:t>;</w:t>
            </w:r>
          </w:p>
          <w:p w14:paraId="15F82941" w14:textId="77777777" w:rsidR="00FA2B14" w:rsidRPr="00A00680" w:rsidRDefault="00FA2B14"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color w:val="212529"/>
                <w:spacing w:val="-4"/>
                <w:sz w:val="28"/>
                <w:szCs w:val="28"/>
                <w:shd w:val="clear" w:color="auto" w:fill="FFFFFF"/>
              </w:rPr>
              <w:t>–</w:t>
            </w:r>
            <w:r w:rsidRPr="00A00680">
              <w:rPr>
                <w:rFonts w:ascii="Cambria" w:hAnsi="Cambria"/>
                <w:i/>
                <w:iCs/>
                <w:color w:val="212529"/>
                <w:spacing w:val="-4"/>
                <w:sz w:val="28"/>
                <w:szCs w:val="28"/>
                <w:shd w:val="clear" w:color="auto" w:fill="FFFFFF"/>
              </w:rPr>
              <w:t>степень истощения эксплуатируемых месторождений полезных ископаемых;</w:t>
            </w:r>
          </w:p>
          <w:p w14:paraId="025836DF" w14:textId="77777777" w:rsidR="00FA2B14" w:rsidRPr="00A00680" w:rsidRDefault="00FA2B14"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степень износа городской инфраструктуры;</w:t>
            </w:r>
          </w:p>
          <w:p w14:paraId="4302AA60" w14:textId="3EE3D1C7" w:rsidR="00FA2B14" w:rsidRPr="00A00680" w:rsidRDefault="00FA2B14"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color w:val="212529"/>
                <w:spacing w:val="-4"/>
                <w:sz w:val="28"/>
                <w:szCs w:val="28"/>
                <w:shd w:val="clear" w:color="auto" w:fill="FFFFFF"/>
              </w:rPr>
              <w:t xml:space="preserve">– </w:t>
            </w:r>
            <w:r w:rsidRPr="00A00680">
              <w:rPr>
                <w:rFonts w:ascii="Cambria" w:hAnsi="Cambria"/>
                <w:i/>
                <w:iCs/>
                <w:color w:val="212529"/>
                <w:spacing w:val="-4"/>
                <w:sz w:val="28"/>
                <w:szCs w:val="28"/>
                <w:shd w:val="clear" w:color="auto" w:fill="FFFFFF"/>
              </w:rPr>
              <w:t>степень износа оборудования ключевых предприятий территории;</w:t>
            </w:r>
          </w:p>
          <w:p w14:paraId="44F38CC5" w14:textId="33E3E1AB" w:rsidR="00FA2B14" w:rsidRPr="00A00680" w:rsidRDefault="009B2D29"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–доля индустриального малого бизнеса в его общем объёме;</w:t>
            </w:r>
          </w:p>
          <w:p w14:paraId="485534DD" w14:textId="59886C64" w:rsidR="009B2D29" w:rsidRPr="00A00680" w:rsidRDefault="009B2D29"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доля квалифицированной занятости в общей численности;</w:t>
            </w:r>
          </w:p>
          <w:p w14:paraId="60D2D297" w14:textId="77777777" w:rsidR="009B2D29" w:rsidRPr="00A00680" w:rsidRDefault="009B2D29"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транспортная связанность территории с центром и регионами;</w:t>
            </w:r>
          </w:p>
          <w:p w14:paraId="61B31324" w14:textId="40525FD0" w:rsidR="009B2D29" w:rsidRPr="00A00680" w:rsidRDefault="009B2D29"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xml:space="preserve">– доля инвестиций в человеческий капитал в их общей величине; </w:t>
            </w:r>
          </w:p>
          <w:p w14:paraId="33327ED0" w14:textId="127F7DFB" w:rsidR="009B2D29" w:rsidRPr="00A00680" w:rsidRDefault="009B2D29"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качество воздуха;</w:t>
            </w:r>
          </w:p>
          <w:p w14:paraId="4010CF2A" w14:textId="3805941C" w:rsidR="009B2D29" w:rsidRPr="00A00680" w:rsidRDefault="009B2D29"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средний доход (в долл. на д.н.</w:t>
            </w:r>
            <w:r w:rsidR="00952494" w:rsidRPr="00A00680">
              <w:rPr>
                <w:rFonts w:ascii="Cambria" w:hAnsi="Cambria"/>
                <w:i/>
                <w:iCs/>
                <w:color w:val="212529"/>
                <w:spacing w:val="-4"/>
                <w:sz w:val="28"/>
                <w:szCs w:val="28"/>
                <w:shd w:val="clear" w:color="auto" w:fill="FFFFFF"/>
              </w:rPr>
              <w:t>)</w:t>
            </w:r>
            <w:r w:rsidRPr="00A00680">
              <w:rPr>
                <w:rFonts w:ascii="Cambria" w:hAnsi="Cambria"/>
                <w:i/>
                <w:iCs/>
                <w:color w:val="212529"/>
                <w:spacing w:val="-4"/>
                <w:sz w:val="28"/>
                <w:szCs w:val="28"/>
                <w:shd w:val="clear" w:color="auto" w:fill="FFFFFF"/>
              </w:rPr>
              <w:t xml:space="preserve"> 60% наименее обеспеченных домохозяйств;</w:t>
            </w:r>
          </w:p>
          <w:p w14:paraId="57E178BA" w14:textId="77777777" w:rsidR="009B2D29" w:rsidRPr="00A00680" w:rsidRDefault="009B2D29"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доля переводов трудовых мигрантов в располагаемых доходах домохозяйств;</w:t>
            </w:r>
          </w:p>
          <w:p w14:paraId="500D73E9" w14:textId="7E6F7779" w:rsidR="009B2D29" w:rsidRPr="00A00680" w:rsidRDefault="009B2D29" w:rsidP="003727AE">
            <w:pPr>
              <w:spacing w:line="276" w:lineRule="auto"/>
              <w:jc w:val="both"/>
              <w:rPr>
                <w:rFonts w:ascii="Cambria" w:hAnsi="Cambria"/>
                <w:i/>
                <w:iCs/>
                <w:color w:val="212529"/>
                <w:spacing w:val="-4"/>
                <w:sz w:val="28"/>
                <w:szCs w:val="28"/>
                <w:shd w:val="clear" w:color="auto" w:fill="FFFFFF"/>
              </w:rPr>
            </w:pPr>
            <w:r w:rsidRPr="00A00680">
              <w:rPr>
                <w:rFonts w:ascii="Cambria" w:hAnsi="Cambria"/>
                <w:i/>
                <w:iCs/>
                <w:color w:val="212529"/>
                <w:spacing w:val="-4"/>
                <w:sz w:val="28"/>
                <w:szCs w:val="28"/>
                <w:shd w:val="clear" w:color="auto" w:fill="FFFFFF"/>
              </w:rPr>
              <w:t xml:space="preserve">– разрыв в энергоёмкости ВВП Узбекистан </w:t>
            </w:r>
            <w:r w:rsidR="00952494" w:rsidRPr="00A00680">
              <w:rPr>
                <w:rFonts w:ascii="Cambria" w:hAnsi="Cambria"/>
                <w:i/>
                <w:iCs/>
                <w:color w:val="212529"/>
                <w:spacing w:val="-4"/>
                <w:sz w:val="28"/>
                <w:szCs w:val="28"/>
                <w:shd w:val="clear" w:color="auto" w:fill="FFFFFF"/>
              </w:rPr>
              <w:t>с</w:t>
            </w:r>
            <w:r w:rsidRPr="00A00680">
              <w:rPr>
                <w:rFonts w:ascii="Cambria" w:hAnsi="Cambria"/>
                <w:i/>
                <w:iCs/>
                <w:color w:val="212529"/>
                <w:spacing w:val="-4"/>
                <w:sz w:val="28"/>
                <w:szCs w:val="28"/>
                <w:shd w:val="clear" w:color="auto" w:fill="FFFFFF"/>
              </w:rPr>
              <w:t xml:space="preserve"> мировыми ориентирами;</w:t>
            </w:r>
          </w:p>
          <w:p w14:paraId="0F4E326D" w14:textId="302182A5" w:rsidR="00FA2B14" w:rsidRPr="00A00680" w:rsidRDefault="009B2D29" w:rsidP="003727AE">
            <w:pPr>
              <w:spacing w:line="276" w:lineRule="auto"/>
              <w:jc w:val="both"/>
              <w:rPr>
                <w:rFonts w:ascii="Cambria" w:hAnsi="Cambria"/>
                <w:color w:val="212529"/>
                <w:spacing w:val="-4"/>
                <w:sz w:val="28"/>
                <w:szCs w:val="28"/>
                <w:shd w:val="clear" w:color="auto" w:fill="FFFFFF"/>
              </w:rPr>
            </w:pPr>
            <w:r w:rsidRPr="00A00680">
              <w:rPr>
                <w:rFonts w:ascii="Cambria" w:hAnsi="Cambria"/>
                <w:i/>
                <w:iCs/>
                <w:color w:val="212529"/>
                <w:spacing w:val="-4"/>
                <w:sz w:val="28"/>
                <w:szCs w:val="28"/>
                <w:shd w:val="clear" w:color="auto" w:fill="FFFFFF"/>
              </w:rPr>
              <w:lastRenderedPageBreak/>
              <w:t xml:space="preserve">– количество новых устойчивых рабочих мест на 1 млн. долл. </w:t>
            </w:r>
            <w:r w:rsidR="004A46DE" w:rsidRPr="00A00680">
              <w:rPr>
                <w:rFonts w:ascii="Cambria" w:hAnsi="Cambria"/>
                <w:i/>
                <w:iCs/>
                <w:color w:val="212529"/>
                <w:spacing w:val="-4"/>
                <w:sz w:val="28"/>
                <w:szCs w:val="28"/>
                <w:shd w:val="clear" w:color="auto" w:fill="FFFFFF"/>
              </w:rPr>
              <w:t>инвестиций и</w:t>
            </w:r>
            <w:r w:rsidRPr="00A00680">
              <w:rPr>
                <w:rFonts w:ascii="Cambria" w:hAnsi="Cambria"/>
                <w:i/>
                <w:iCs/>
                <w:color w:val="212529"/>
                <w:spacing w:val="-4"/>
                <w:sz w:val="28"/>
                <w:szCs w:val="28"/>
                <w:shd w:val="clear" w:color="auto" w:fill="FFFFFF"/>
              </w:rPr>
              <w:t xml:space="preserve"> т.д.</w:t>
            </w:r>
          </w:p>
        </w:tc>
      </w:tr>
    </w:tbl>
    <w:p w14:paraId="10A39B26" w14:textId="77777777" w:rsidR="00C86E9D" w:rsidRPr="00A00680" w:rsidRDefault="00C86E9D" w:rsidP="00D61B50">
      <w:pPr>
        <w:spacing w:after="0" w:line="240" w:lineRule="auto"/>
        <w:jc w:val="center"/>
        <w:rPr>
          <w:rFonts w:ascii="Times New Roman" w:hAnsi="Times New Roman" w:cs="Times New Roman"/>
          <w:b/>
          <w:bCs/>
          <w:spacing w:val="-4"/>
          <w:sz w:val="28"/>
          <w:szCs w:val="28"/>
          <w:shd w:val="clear" w:color="auto" w:fill="FFFFFF"/>
        </w:rPr>
      </w:pPr>
      <w:bookmarkStart w:id="5" w:name="_Hlk208916405"/>
      <w:r w:rsidRPr="00A00680">
        <w:rPr>
          <w:rFonts w:ascii="Times New Roman" w:hAnsi="Times New Roman" w:cs="Times New Roman"/>
          <w:b/>
          <w:bCs/>
          <w:spacing w:val="-4"/>
          <w:sz w:val="28"/>
          <w:szCs w:val="28"/>
          <w:shd w:val="clear" w:color="auto" w:fill="FFFFFF"/>
        </w:rPr>
        <w:lastRenderedPageBreak/>
        <w:t xml:space="preserve">Рис.2. Сопоставление традиционных </w:t>
      </w:r>
      <w:bookmarkEnd w:id="5"/>
      <w:r w:rsidRPr="00A00680">
        <w:rPr>
          <w:rFonts w:ascii="Times New Roman" w:hAnsi="Times New Roman" w:cs="Times New Roman"/>
          <w:b/>
          <w:bCs/>
          <w:spacing w:val="-4"/>
          <w:sz w:val="28"/>
          <w:szCs w:val="28"/>
          <w:shd w:val="clear" w:color="auto" w:fill="FFFFFF"/>
        </w:rPr>
        <w:t xml:space="preserve">и новых базовых целевых                               индикаторов документов стратегического развития                                                           муниципалитетов на основе принципов </w:t>
      </w:r>
      <w:r w:rsidRPr="00A00680">
        <w:rPr>
          <w:rFonts w:ascii="Times New Roman" w:hAnsi="Times New Roman" w:cs="Times New Roman"/>
          <w:b/>
          <w:bCs/>
          <w:spacing w:val="-4"/>
          <w:sz w:val="28"/>
          <w:szCs w:val="28"/>
          <w:shd w:val="clear" w:color="auto" w:fill="FFFFFF"/>
          <w:lang w:val="en-US"/>
        </w:rPr>
        <w:t>CWON</w:t>
      </w:r>
    </w:p>
    <w:p w14:paraId="0CAE34F6" w14:textId="4702DA2D" w:rsidR="00DB6E1D" w:rsidRPr="00A00680" w:rsidRDefault="009B2D29" w:rsidP="00CF647D">
      <w:pPr>
        <w:spacing w:after="0" w:line="276" w:lineRule="auto"/>
        <w:rPr>
          <w:rFonts w:ascii="Cambria" w:hAnsi="Cambria"/>
          <w:color w:val="212529"/>
          <w:spacing w:val="-4"/>
          <w:sz w:val="28"/>
          <w:szCs w:val="28"/>
          <w:shd w:val="clear" w:color="auto" w:fill="FFFFFF"/>
        </w:rPr>
      </w:pPr>
      <w:r w:rsidRPr="00A00680">
        <w:rPr>
          <w:rFonts w:ascii="Cambria" w:hAnsi="Cambria"/>
          <w:b/>
          <w:bCs/>
          <w:color w:val="212529"/>
          <w:spacing w:val="-4"/>
          <w:sz w:val="28"/>
          <w:szCs w:val="28"/>
          <w:shd w:val="clear" w:color="auto" w:fill="FFFFFF"/>
        </w:rPr>
        <w:t>Источник:</w:t>
      </w:r>
      <w:r w:rsidRPr="00A00680">
        <w:rPr>
          <w:rFonts w:ascii="Cambria" w:hAnsi="Cambria"/>
          <w:color w:val="212529"/>
          <w:spacing w:val="-4"/>
          <w:sz w:val="28"/>
          <w:szCs w:val="28"/>
          <w:shd w:val="clear" w:color="auto" w:fill="FFFFFF"/>
        </w:rPr>
        <w:t xml:space="preserve"> </w:t>
      </w:r>
      <w:r w:rsidRPr="00C86E9D">
        <w:rPr>
          <w:rFonts w:ascii="Cambria" w:hAnsi="Cambria"/>
          <w:i/>
          <w:iCs/>
          <w:color w:val="212529"/>
          <w:spacing w:val="-4"/>
          <w:sz w:val="28"/>
          <w:szCs w:val="28"/>
          <w:shd w:val="clear" w:color="auto" w:fill="FFFFFF"/>
        </w:rPr>
        <w:t>разработка автора</w:t>
      </w:r>
    </w:p>
    <w:p w14:paraId="5079C121" w14:textId="4527E190" w:rsidR="00545535" w:rsidRPr="00A00680" w:rsidRDefault="00545535"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По каждому из активов</w:t>
      </w:r>
      <w:r w:rsidR="00646D48" w:rsidRPr="00A00680">
        <w:rPr>
          <w:rFonts w:ascii="Times New Roman" w:hAnsi="Times New Roman" w:cs="Times New Roman"/>
          <w:spacing w:val="-4"/>
          <w:sz w:val="28"/>
          <w:szCs w:val="28"/>
          <w:shd w:val="clear" w:color="auto" w:fill="FFFFFF"/>
        </w:rPr>
        <w:t xml:space="preserve">, которыми располагает территория, управляемая местными </w:t>
      </w:r>
      <w:r w:rsidR="004A46DE" w:rsidRPr="00A00680">
        <w:rPr>
          <w:rFonts w:ascii="Times New Roman" w:hAnsi="Times New Roman" w:cs="Times New Roman"/>
          <w:spacing w:val="-4"/>
          <w:sz w:val="28"/>
          <w:szCs w:val="28"/>
          <w:shd w:val="clear" w:color="auto" w:fill="FFFFFF"/>
        </w:rPr>
        <w:t>властями, необходимо</w:t>
      </w:r>
      <w:r w:rsidRPr="00A00680">
        <w:rPr>
          <w:rFonts w:ascii="Times New Roman" w:hAnsi="Times New Roman" w:cs="Times New Roman"/>
          <w:spacing w:val="-4"/>
          <w:sz w:val="28"/>
          <w:szCs w:val="28"/>
          <w:shd w:val="clear" w:color="auto" w:fill="FFFFFF"/>
        </w:rPr>
        <w:t xml:space="preserve"> пров</w:t>
      </w:r>
      <w:r w:rsidR="00820E06" w:rsidRPr="00A00680">
        <w:rPr>
          <w:rFonts w:ascii="Times New Roman" w:hAnsi="Times New Roman" w:cs="Times New Roman"/>
          <w:spacing w:val="-4"/>
          <w:sz w:val="28"/>
          <w:szCs w:val="28"/>
          <w:shd w:val="clear" w:color="auto" w:fill="FFFFFF"/>
        </w:rPr>
        <w:t>одить</w:t>
      </w:r>
      <w:r w:rsidRPr="00A00680">
        <w:rPr>
          <w:rFonts w:ascii="Times New Roman" w:hAnsi="Times New Roman" w:cs="Times New Roman"/>
          <w:spacing w:val="-4"/>
          <w:sz w:val="28"/>
          <w:szCs w:val="28"/>
          <w:shd w:val="clear" w:color="auto" w:fill="FFFFFF"/>
        </w:rPr>
        <w:t xml:space="preserve"> детальный количественный анализ и оценк</w:t>
      </w:r>
      <w:r w:rsidR="00820E06" w:rsidRPr="00A00680">
        <w:rPr>
          <w:rFonts w:ascii="Times New Roman" w:hAnsi="Times New Roman" w:cs="Times New Roman"/>
          <w:spacing w:val="-4"/>
          <w:sz w:val="28"/>
          <w:szCs w:val="28"/>
          <w:shd w:val="clear" w:color="auto" w:fill="FFFFFF"/>
        </w:rPr>
        <w:t>у</w:t>
      </w:r>
      <w:r w:rsidRPr="00A00680">
        <w:rPr>
          <w:rFonts w:ascii="Times New Roman" w:hAnsi="Times New Roman" w:cs="Times New Roman"/>
          <w:spacing w:val="-4"/>
          <w:sz w:val="28"/>
          <w:szCs w:val="28"/>
          <w:shd w:val="clear" w:color="auto" w:fill="FFFFFF"/>
        </w:rPr>
        <w:t xml:space="preserve"> </w:t>
      </w:r>
      <w:r w:rsidR="00646D48" w:rsidRPr="00A00680">
        <w:rPr>
          <w:rFonts w:ascii="Times New Roman" w:hAnsi="Times New Roman" w:cs="Times New Roman"/>
          <w:spacing w:val="-4"/>
          <w:sz w:val="28"/>
          <w:szCs w:val="28"/>
          <w:shd w:val="clear" w:color="auto" w:fill="FFFFFF"/>
        </w:rPr>
        <w:t xml:space="preserve">текущих </w:t>
      </w:r>
      <w:r w:rsidRPr="00A00680">
        <w:rPr>
          <w:rFonts w:ascii="Times New Roman" w:hAnsi="Times New Roman" w:cs="Times New Roman"/>
          <w:spacing w:val="-4"/>
          <w:sz w:val="28"/>
          <w:szCs w:val="28"/>
          <w:shd w:val="clear" w:color="auto" w:fill="FFFFFF"/>
        </w:rPr>
        <w:t xml:space="preserve">изменений, </w:t>
      </w:r>
      <w:r w:rsidR="004A46DE" w:rsidRPr="00A00680">
        <w:rPr>
          <w:rFonts w:ascii="Times New Roman" w:hAnsi="Times New Roman" w:cs="Times New Roman"/>
          <w:spacing w:val="-4"/>
          <w:sz w:val="28"/>
          <w:szCs w:val="28"/>
          <w:shd w:val="clear" w:color="auto" w:fill="FFFFFF"/>
        </w:rPr>
        <w:t>условий и</w:t>
      </w:r>
      <w:r w:rsidRPr="00A00680">
        <w:rPr>
          <w:rFonts w:ascii="Times New Roman" w:hAnsi="Times New Roman" w:cs="Times New Roman"/>
          <w:spacing w:val="-4"/>
          <w:sz w:val="28"/>
          <w:szCs w:val="28"/>
          <w:shd w:val="clear" w:color="auto" w:fill="FFFFFF"/>
        </w:rPr>
        <w:t xml:space="preserve"> факторов</w:t>
      </w:r>
      <w:r w:rsidR="00702EE9" w:rsidRPr="00A00680">
        <w:rPr>
          <w:rFonts w:ascii="Times New Roman" w:hAnsi="Times New Roman" w:cs="Times New Roman"/>
          <w:spacing w:val="-4"/>
          <w:sz w:val="28"/>
          <w:szCs w:val="28"/>
          <w:shd w:val="clear" w:color="auto" w:fill="FFFFFF"/>
        </w:rPr>
        <w:t xml:space="preserve"> их</w:t>
      </w:r>
      <w:r w:rsidRPr="00A00680">
        <w:rPr>
          <w:rFonts w:ascii="Times New Roman" w:hAnsi="Times New Roman" w:cs="Times New Roman"/>
          <w:spacing w:val="-4"/>
          <w:sz w:val="28"/>
          <w:szCs w:val="28"/>
          <w:shd w:val="clear" w:color="auto" w:fill="FFFFFF"/>
        </w:rPr>
        <w:t xml:space="preserve"> </w:t>
      </w:r>
      <w:r w:rsidR="00646D48" w:rsidRPr="00A00680">
        <w:rPr>
          <w:rFonts w:ascii="Times New Roman" w:hAnsi="Times New Roman" w:cs="Times New Roman"/>
          <w:spacing w:val="-4"/>
          <w:sz w:val="28"/>
          <w:szCs w:val="28"/>
          <w:shd w:val="clear" w:color="auto" w:fill="FFFFFF"/>
        </w:rPr>
        <w:t>пополнения в будущем</w:t>
      </w:r>
      <w:r w:rsidRPr="00A00680">
        <w:rPr>
          <w:rFonts w:ascii="Times New Roman" w:hAnsi="Times New Roman" w:cs="Times New Roman"/>
          <w:spacing w:val="-4"/>
          <w:sz w:val="28"/>
          <w:szCs w:val="28"/>
          <w:shd w:val="clear" w:color="auto" w:fill="FFFFFF"/>
        </w:rPr>
        <w:t>.</w:t>
      </w:r>
      <w:r w:rsidR="00646D48"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spacing w:val="-4"/>
          <w:sz w:val="28"/>
          <w:szCs w:val="28"/>
          <w:shd w:val="clear" w:color="auto" w:fill="FFFFFF"/>
        </w:rPr>
        <w:t xml:space="preserve"> Именно поэтому </w:t>
      </w:r>
      <w:r w:rsidRPr="00A00680">
        <w:rPr>
          <w:rFonts w:ascii="Times New Roman" w:hAnsi="Times New Roman" w:cs="Times New Roman"/>
          <w:i/>
          <w:iCs/>
          <w:spacing w:val="-4"/>
          <w:sz w:val="28"/>
          <w:szCs w:val="28"/>
          <w:shd w:val="clear" w:color="auto" w:fill="FFFFFF"/>
        </w:rPr>
        <w:t>необходимо привлечение узкоспециализированных экспертов</w:t>
      </w:r>
      <w:r w:rsidRPr="00A00680">
        <w:rPr>
          <w:rFonts w:ascii="Times New Roman" w:hAnsi="Times New Roman" w:cs="Times New Roman"/>
          <w:spacing w:val="-4"/>
          <w:sz w:val="28"/>
          <w:szCs w:val="28"/>
          <w:shd w:val="clear" w:color="auto" w:fill="FFFFFF"/>
        </w:rPr>
        <w:t>, способных получать такие оценк</w:t>
      </w:r>
      <w:r w:rsidR="00CF647D">
        <w:rPr>
          <w:rFonts w:ascii="Times New Roman" w:hAnsi="Times New Roman" w:cs="Times New Roman"/>
          <w:spacing w:val="-4"/>
          <w:sz w:val="28"/>
          <w:szCs w:val="28"/>
          <w:shd w:val="clear" w:color="auto" w:fill="FFFFFF"/>
        </w:rPr>
        <w:t>и</w:t>
      </w:r>
      <w:r w:rsidRPr="00A00680">
        <w:rPr>
          <w:rFonts w:ascii="Times New Roman" w:hAnsi="Times New Roman" w:cs="Times New Roman"/>
          <w:spacing w:val="-4"/>
          <w:sz w:val="28"/>
          <w:szCs w:val="28"/>
          <w:shd w:val="clear" w:color="auto" w:fill="FFFFFF"/>
        </w:rPr>
        <w:t xml:space="preserve"> на основе надежной методической и статистической базы. Об этом свидетельствует</w:t>
      </w:r>
      <w:r w:rsidR="00702EE9" w:rsidRPr="00A00680">
        <w:rPr>
          <w:rFonts w:ascii="Times New Roman" w:hAnsi="Times New Roman" w:cs="Times New Roman"/>
          <w:spacing w:val="-4"/>
          <w:sz w:val="28"/>
          <w:szCs w:val="28"/>
          <w:shd w:val="clear" w:color="auto" w:fill="FFFFFF"/>
        </w:rPr>
        <w:t xml:space="preserve">, в </w:t>
      </w:r>
      <w:r w:rsidR="004A46DE" w:rsidRPr="00A00680">
        <w:rPr>
          <w:rFonts w:ascii="Times New Roman" w:hAnsi="Times New Roman" w:cs="Times New Roman"/>
          <w:spacing w:val="-4"/>
          <w:sz w:val="28"/>
          <w:szCs w:val="28"/>
          <w:shd w:val="clear" w:color="auto" w:fill="FFFFFF"/>
        </w:rPr>
        <w:t>частности, опыт</w:t>
      </w:r>
      <w:r w:rsidRPr="00A00680">
        <w:rPr>
          <w:rFonts w:ascii="Times New Roman" w:hAnsi="Times New Roman" w:cs="Times New Roman"/>
          <w:spacing w:val="-4"/>
          <w:sz w:val="28"/>
          <w:szCs w:val="28"/>
          <w:shd w:val="clear" w:color="auto" w:fill="FFFFFF"/>
        </w:rPr>
        <w:t xml:space="preserve"> США, </w:t>
      </w:r>
      <w:r w:rsidR="006C1835" w:rsidRPr="00A00680">
        <w:rPr>
          <w:rFonts w:ascii="Times New Roman" w:hAnsi="Times New Roman" w:cs="Times New Roman"/>
          <w:spacing w:val="-4"/>
          <w:sz w:val="28"/>
          <w:szCs w:val="28"/>
          <w:shd w:val="clear" w:color="auto" w:fill="FFFFFF"/>
        </w:rPr>
        <w:t>полученный на основе опроса большого числа муниципалитетов образований страны</w:t>
      </w:r>
      <w:r w:rsidR="00702EE9" w:rsidRPr="00A00680">
        <w:rPr>
          <w:rFonts w:ascii="Times New Roman" w:hAnsi="Times New Roman" w:cs="Times New Roman"/>
          <w:spacing w:val="-4"/>
          <w:sz w:val="28"/>
          <w:szCs w:val="28"/>
          <w:shd w:val="clear" w:color="auto" w:fill="FFFFFF"/>
        </w:rPr>
        <w:t xml:space="preserve"> [13</w:t>
      </w:r>
      <w:r w:rsidR="004A46DE" w:rsidRPr="00A00680">
        <w:rPr>
          <w:rFonts w:ascii="Times New Roman" w:hAnsi="Times New Roman" w:cs="Times New Roman"/>
          <w:spacing w:val="-4"/>
          <w:sz w:val="28"/>
          <w:szCs w:val="28"/>
          <w:shd w:val="clear" w:color="auto" w:fill="FFFFFF"/>
        </w:rPr>
        <w:t>] (</w:t>
      </w:r>
      <w:r w:rsidR="00702EE9" w:rsidRPr="00A00680">
        <w:rPr>
          <w:rFonts w:ascii="Times New Roman" w:hAnsi="Times New Roman" w:cs="Times New Roman"/>
          <w:spacing w:val="-4"/>
          <w:sz w:val="28"/>
          <w:szCs w:val="28"/>
          <w:shd w:val="clear" w:color="auto" w:fill="FFFFFF"/>
        </w:rPr>
        <w:t xml:space="preserve">см предложения по его внедрению в практику регионального управления в Узбекистане, </w:t>
      </w:r>
      <w:r w:rsidRPr="00A00680">
        <w:rPr>
          <w:rFonts w:ascii="Times New Roman" w:hAnsi="Times New Roman" w:cs="Times New Roman"/>
          <w:spacing w:val="-4"/>
          <w:sz w:val="28"/>
          <w:szCs w:val="28"/>
          <w:shd w:val="clear" w:color="auto" w:fill="FFFFFF"/>
        </w:rPr>
        <w:t xml:space="preserve">приложение </w:t>
      </w:r>
      <w:r w:rsidR="00702EE9" w:rsidRPr="00A00680">
        <w:rPr>
          <w:rFonts w:ascii="Times New Roman" w:hAnsi="Times New Roman" w:cs="Times New Roman"/>
          <w:spacing w:val="-4"/>
          <w:sz w:val="28"/>
          <w:szCs w:val="28"/>
          <w:shd w:val="clear" w:color="auto" w:fill="FFFFFF"/>
        </w:rPr>
        <w:t>1</w:t>
      </w:r>
      <w:r w:rsidR="00E455DC" w:rsidRPr="00A00680">
        <w:rPr>
          <w:rFonts w:ascii="Times New Roman" w:hAnsi="Times New Roman" w:cs="Times New Roman"/>
          <w:spacing w:val="-4"/>
          <w:sz w:val="28"/>
          <w:szCs w:val="28"/>
          <w:shd w:val="clear" w:color="auto" w:fill="FFFFFF"/>
        </w:rPr>
        <w:t>, принципы 3,4</w:t>
      </w:r>
      <w:r w:rsidR="004A46DE" w:rsidRPr="00A00680">
        <w:rPr>
          <w:rFonts w:ascii="Times New Roman" w:hAnsi="Times New Roman" w:cs="Times New Roman"/>
          <w:spacing w:val="-4"/>
          <w:sz w:val="28"/>
          <w:szCs w:val="28"/>
          <w:shd w:val="clear" w:color="auto" w:fill="FFFFFF"/>
        </w:rPr>
        <w:t>).</w:t>
      </w:r>
    </w:p>
    <w:p w14:paraId="69F2F9FC" w14:textId="2FF64199" w:rsidR="00545535" w:rsidRPr="00A00680" w:rsidRDefault="00545535"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С учётом специфики экономики Узбекистана, текущих и будущих рисков устойчивости развития</w:t>
      </w:r>
      <w:r w:rsidR="00E455DC" w:rsidRPr="00A00680">
        <w:rPr>
          <w:rFonts w:ascii="Times New Roman" w:hAnsi="Times New Roman" w:cs="Times New Roman"/>
          <w:spacing w:val="-4"/>
          <w:sz w:val="28"/>
          <w:szCs w:val="28"/>
          <w:shd w:val="clear" w:color="auto" w:fill="FFFFFF"/>
        </w:rPr>
        <w:t xml:space="preserve">, в составе экспертной группы должны быть специалисты не только социально-экономического профиля (макроэкономисты, демографы, социологи, финансисты, управленцы) но в </w:t>
      </w:r>
      <w:r w:rsidR="004A46DE" w:rsidRPr="00A00680">
        <w:rPr>
          <w:rFonts w:ascii="Times New Roman" w:hAnsi="Times New Roman" w:cs="Times New Roman"/>
          <w:spacing w:val="-4"/>
          <w:sz w:val="28"/>
          <w:szCs w:val="28"/>
          <w:shd w:val="clear" w:color="auto" w:fill="FFFFFF"/>
        </w:rPr>
        <w:t>сфере геологии</w:t>
      </w:r>
      <w:r w:rsidR="00E455DC" w:rsidRPr="00A00680">
        <w:rPr>
          <w:rFonts w:ascii="Times New Roman" w:hAnsi="Times New Roman" w:cs="Times New Roman"/>
          <w:spacing w:val="-4"/>
          <w:sz w:val="28"/>
          <w:szCs w:val="28"/>
          <w:shd w:val="clear" w:color="auto" w:fill="FFFFFF"/>
        </w:rPr>
        <w:t xml:space="preserve">, отраслевых технологий, экологии </w:t>
      </w:r>
      <w:r w:rsidRPr="00A00680">
        <w:rPr>
          <w:rFonts w:ascii="Times New Roman" w:hAnsi="Times New Roman" w:cs="Times New Roman"/>
          <w:spacing w:val="-4"/>
          <w:sz w:val="28"/>
          <w:szCs w:val="28"/>
          <w:shd w:val="clear" w:color="auto" w:fill="FFFFFF"/>
        </w:rPr>
        <w:t>(н</w:t>
      </w:r>
      <w:r w:rsidR="00CF647D">
        <w:rPr>
          <w:rFonts w:ascii="Times New Roman" w:hAnsi="Times New Roman" w:cs="Times New Roman"/>
          <w:spacing w:val="-4"/>
          <w:sz w:val="28"/>
          <w:szCs w:val="28"/>
          <w:shd w:val="clear" w:color="auto" w:fill="FFFFFF"/>
        </w:rPr>
        <w:t>е</w:t>
      </w:r>
      <w:r w:rsidRPr="00A00680">
        <w:rPr>
          <w:rFonts w:ascii="Times New Roman" w:hAnsi="Times New Roman" w:cs="Times New Roman"/>
          <w:spacing w:val="-4"/>
          <w:sz w:val="28"/>
          <w:szCs w:val="28"/>
          <w:shd w:val="clear" w:color="auto" w:fill="FFFFFF"/>
        </w:rPr>
        <w:t xml:space="preserve"> менее 12 экспертов</w:t>
      </w:r>
      <w:r w:rsidR="00E455DC" w:rsidRPr="00A00680">
        <w:rPr>
          <w:rFonts w:ascii="Times New Roman" w:hAnsi="Times New Roman" w:cs="Times New Roman"/>
          <w:spacing w:val="-4"/>
          <w:sz w:val="28"/>
          <w:szCs w:val="28"/>
          <w:shd w:val="clear" w:color="auto" w:fill="FFFFFF"/>
        </w:rPr>
        <w:t xml:space="preserve"> – см. обоснование в приложении 2</w:t>
      </w:r>
      <w:r w:rsidRPr="00A00680">
        <w:rPr>
          <w:rFonts w:ascii="Times New Roman" w:hAnsi="Times New Roman" w:cs="Times New Roman"/>
          <w:spacing w:val="-4"/>
          <w:sz w:val="28"/>
          <w:szCs w:val="28"/>
          <w:shd w:val="clear" w:color="auto" w:fill="FFFFFF"/>
        </w:rPr>
        <w:t xml:space="preserve">). </w:t>
      </w:r>
      <w:r w:rsidR="00735463" w:rsidRPr="00A00680">
        <w:rPr>
          <w:rFonts w:ascii="Times New Roman" w:hAnsi="Times New Roman" w:cs="Times New Roman"/>
          <w:spacing w:val="-4"/>
          <w:sz w:val="28"/>
          <w:szCs w:val="28"/>
          <w:shd w:val="clear" w:color="auto" w:fill="FFFFFF"/>
        </w:rPr>
        <w:t xml:space="preserve"> При этом, в зависимости от специфики, территории этот список может сокращаться и уточняться (например, для городских поселений потребность </w:t>
      </w:r>
      <w:r w:rsidR="004A46DE" w:rsidRPr="00A00680">
        <w:rPr>
          <w:rFonts w:ascii="Times New Roman" w:hAnsi="Times New Roman" w:cs="Times New Roman"/>
          <w:spacing w:val="-4"/>
          <w:sz w:val="28"/>
          <w:szCs w:val="28"/>
          <w:shd w:val="clear" w:color="auto" w:fill="FFFFFF"/>
        </w:rPr>
        <w:t>в экспертах</w:t>
      </w:r>
      <w:r w:rsidR="00117E33" w:rsidRPr="00A00680">
        <w:rPr>
          <w:rFonts w:ascii="Times New Roman" w:hAnsi="Times New Roman" w:cs="Times New Roman"/>
          <w:spacing w:val="-4"/>
          <w:sz w:val="28"/>
          <w:szCs w:val="28"/>
          <w:shd w:val="clear" w:color="auto" w:fill="FFFFFF"/>
        </w:rPr>
        <w:t xml:space="preserve"> </w:t>
      </w:r>
      <w:r w:rsidR="00735463" w:rsidRPr="00A00680">
        <w:rPr>
          <w:rFonts w:ascii="Times New Roman" w:hAnsi="Times New Roman" w:cs="Times New Roman"/>
          <w:spacing w:val="-4"/>
          <w:sz w:val="28"/>
          <w:szCs w:val="28"/>
          <w:shd w:val="clear" w:color="auto" w:fill="FFFFFF"/>
        </w:rPr>
        <w:t xml:space="preserve">в сфере геологии и аграрного производства </w:t>
      </w:r>
      <w:r w:rsidR="006B4A8E" w:rsidRPr="00A00680">
        <w:rPr>
          <w:rFonts w:ascii="Times New Roman" w:hAnsi="Times New Roman" w:cs="Times New Roman"/>
          <w:spacing w:val="-4"/>
          <w:sz w:val="28"/>
          <w:szCs w:val="28"/>
          <w:shd w:val="clear" w:color="auto" w:fill="FFFFFF"/>
        </w:rPr>
        <w:t xml:space="preserve">в большинстве случаев </w:t>
      </w:r>
      <w:r w:rsidR="00117E33" w:rsidRPr="00A00680">
        <w:rPr>
          <w:rFonts w:ascii="Times New Roman" w:hAnsi="Times New Roman" w:cs="Times New Roman"/>
          <w:spacing w:val="-4"/>
          <w:sz w:val="28"/>
          <w:szCs w:val="28"/>
          <w:shd w:val="clear" w:color="auto" w:fill="FFFFFF"/>
        </w:rPr>
        <w:t>отсутствует).</w:t>
      </w:r>
    </w:p>
    <w:p w14:paraId="7EC9D17B" w14:textId="764A69E3" w:rsidR="00836325" w:rsidRPr="00A00680" w:rsidRDefault="00255553"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Из </w:t>
      </w:r>
      <w:r w:rsidR="00545535" w:rsidRPr="00A00680">
        <w:rPr>
          <w:rFonts w:ascii="Times New Roman" w:hAnsi="Times New Roman" w:cs="Times New Roman"/>
          <w:spacing w:val="-4"/>
          <w:sz w:val="28"/>
          <w:szCs w:val="28"/>
          <w:shd w:val="clear" w:color="auto" w:fill="FFFFFF"/>
        </w:rPr>
        <w:t xml:space="preserve">опыта США </w:t>
      </w:r>
      <w:r w:rsidRPr="00A00680">
        <w:rPr>
          <w:rFonts w:ascii="Times New Roman" w:hAnsi="Times New Roman" w:cs="Times New Roman"/>
          <w:spacing w:val="-4"/>
          <w:sz w:val="28"/>
          <w:szCs w:val="28"/>
          <w:shd w:val="clear" w:color="auto" w:fill="FFFFFF"/>
        </w:rPr>
        <w:t xml:space="preserve">нужно также сделать </w:t>
      </w:r>
      <w:r w:rsidR="00545535" w:rsidRPr="00A00680">
        <w:rPr>
          <w:rFonts w:ascii="Times New Roman" w:hAnsi="Times New Roman" w:cs="Times New Roman"/>
          <w:spacing w:val="-4"/>
          <w:sz w:val="28"/>
          <w:szCs w:val="28"/>
          <w:shd w:val="clear" w:color="auto" w:fill="FFFFFF"/>
        </w:rPr>
        <w:t>вывод о необходимости формировани</w:t>
      </w:r>
      <w:r w:rsidRPr="00A00680">
        <w:rPr>
          <w:rFonts w:ascii="Times New Roman" w:hAnsi="Times New Roman" w:cs="Times New Roman"/>
          <w:spacing w:val="-4"/>
          <w:sz w:val="28"/>
          <w:szCs w:val="28"/>
          <w:shd w:val="clear" w:color="auto" w:fill="FFFFFF"/>
        </w:rPr>
        <w:t>я</w:t>
      </w:r>
      <w:r w:rsidR="00545535" w:rsidRPr="00A00680">
        <w:rPr>
          <w:rFonts w:ascii="Times New Roman" w:hAnsi="Times New Roman" w:cs="Times New Roman"/>
          <w:spacing w:val="-4"/>
          <w:sz w:val="28"/>
          <w:szCs w:val="28"/>
          <w:shd w:val="clear" w:color="auto" w:fill="FFFFFF"/>
        </w:rPr>
        <w:t xml:space="preserve"> при каждом </w:t>
      </w:r>
      <w:r w:rsidR="00B6014E" w:rsidRPr="00A00680">
        <w:rPr>
          <w:rFonts w:ascii="Times New Roman" w:hAnsi="Times New Roman" w:cs="Times New Roman"/>
          <w:spacing w:val="-4"/>
          <w:sz w:val="28"/>
          <w:szCs w:val="28"/>
          <w:shd w:val="clear" w:color="auto" w:fill="FFFFFF"/>
        </w:rPr>
        <w:t>хокимият</w:t>
      </w:r>
      <w:r w:rsidR="00545535" w:rsidRPr="00A00680">
        <w:rPr>
          <w:rFonts w:ascii="Times New Roman" w:hAnsi="Times New Roman" w:cs="Times New Roman"/>
          <w:spacing w:val="-4"/>
          <w:sz w:val="28"/>
          <w:szCs w:val="28"/>
          <w:shd w:val="clear" w:color="auto" w:fill="FFFFFF"/>
        </w:rPr>
        <w:t>е</w:t>
      </w:r>
      <w:r w:rsidR="00CF647D" w:rsidRPr="00A00680">
        <w:rPr>
          <w:rFonts w:ascii="Times New Roman" w:hAnsi="Times New Roman" w:cs="Times New Roman"/>
          <w:spacing w:val="-4"/>
          <w:sz w:val="28"/>
          <w:szCs w:val="28"/>
          <w:shd w:val="clear" w:color="auto" w:fill="FFFFFF"/>
        </w:rPr>
        <w:t>/</w:t>
      </w:r>
      <w:r w:rsidR="00545535" w:rsidRPr="00A00680">
        <w:rPr>
          <w:rFonts w:ascii="Times New Roman" w:hAnsi="Times New Roman" w:cs="Times New Roman"/>
          <w:spacing w:val="-4"/>
          <w:sz w:val="28"/>
          <w:szCs w:val="28"/>
          <w:shd w:val="clear" w:color="auto" w:fill="FFFFFF"/>
        </w:rPr>
        <w:t>органе городского</w:t>
      </w:r>
      <w:bookmarkStart w:id="6" w:name="_Hlk209708320"/>
      <w:r w:rsidR="00545535" w:rsidRPr="00A00680">
        <w:rPr>
          <w:rFonts w:ascii="Times New Roman" w:hAnsi="Times New Roman" w:cs="Times New Roman"/>
          <w:spacing w:val="-4"/>
          <w:sz w:val="28"/>
          <w:szCs w:val="28"/>
          <w:shd w:val="clear" w:color="auto" w:fill="FFFFFF"/>
        </w:rPr>
        <w:t>/</w:t>
      </w:r>
      <w:bookmarkEnd w:id="6"/>
      <w:r w:rsidR="00545535" w:rsidRPr="00A00680">
        <w:rPr>
          <w:rFonts w:ascii="Times New Roman" w:hAnsi="Times New Roman" w:cs="Times New Roman"/>
          <w:spacing w:val="-4"/>
          <w:sz w:val="28"/>
          <w:szCs w:val="28"/>
          <w:shd w:val="clear" w:color="auto" w:fill="FFFFFF"/>
        </w:rPr>
        <w:t xml:space="preserve">сельского поселения </w:t>
      </w:r>
      <w:r w:rsidR="00545535" w:rsidRPr="00A00680">
        <w:rPr>
          <w:rFonts w:ascii="Times New Roman" w:hAnsi="Times New Roman" w:cs="Times New Roman"/>
          <w:i/>
          <w:iCs/>
          <w:spacing w:val="-4"/>
          <w:sz w:val="28"/>
          <w:szCs w:val="28"/>
          <w:shd w:val="clear" w:color="auto" w:fill="FFFFFF"/>
        </w:rPr>
        <w:t>группы по</w:t>
      </w:r>
      <w:r w:rsidR="008B7C1B" w:rsidRPr="00A00680">
        <w:rPr>
          <w:rFonts w:ascii="Times New Roman" w:hAnsi="Times New Roman" w:cs="Times New Roman"/>
          <w:i/>
          <w:iCs/>
          <w:spacing w:val="-4"/>
          <w:sz w:val="28"/>
          <w:szCs w:val="28"/>
          <w:shd w:val="clear" w:color="auto" w:fill="FFFFFF"/>
        </w:rPr>
        <w:t xml:space="preserve"> внедрению стратегического планирования в сложившуюся систему управления</w:t>
      </w:r>
      <w:r w:rsidR="00545535" w:rsidRPr="00A00680">
        <w:rPr>
          <w:rFonts w:ascii="Times New Roman" w:hAnsi="Times New Roman" w:cs="Times New Roman"/>
          <w:spacing w:val="-4"/>
          <w:sz w:val="28"/>
          <w:szCs w:val="28"/>
          <w:shd w:val="clear" w:color="auto" w:fill="FFFFFF"/>
        </w:rPr>
        <w:t>, вкл</w:t>
      </w:r>
      <w:r w:rsidR="008B7C1B" w:rsidRPr="00A00680">
        <w:rPr>
          <w:rFonts w:ascii="Times New Roman" w:hAnsi="Times New Roman" w:cs="Times New Roman"/>
          <w:spacing w:val="-4"/>
          <w:sz w:val="28"/>
          <w:szCs w:val="28"/>
          <w:shd w:val="clear" w:color="auto" w:fill="FFFFFF"/>
        </w:rPr>
        <w:t xml:space="preserve">ючив </w:t>
      </w:r>
      <w:r w:rsidR="00545535" w:rsidRPr="00A00680">
        <w:rPr>
          <w:rFonts w:ascii="Times New Roman" w:hAnsi="Times New Roman" w:cs="Times New Roman"/>
          <w:spacing w:val="-4"/>
          <w:sz w:val="28"/>
          <w:szCs w:val="28"/>
          <w:shd w:val="clear" w:color="auto" w:fill="FFFFFF"/>
        </w:rPr>
        <w:t xml:space="preserve">в неё представителей местных и областных органов власти, бизнеса, науки (преподавателей местных вузов), молодёжных и других общественных организаций. </w:t>
      </w:r>
      <w:r w:rsidRPr="00A00680">
        <w:rPr>
          <w:rFonts w:ascii="Times New Roman" w:hAnsi="Times New Roman" w:cs="Times New Roman"/>
          <w:spacing w:val="-4"/>
          <w:sz w:val="28"/>
          <w:szCs w:val="28"/>
          <w:shd w:val="clear" w:color="auto" w:fill="FFFFFF"/>
        </w:rPr>
        <w:t xml:space="preserve">Её задача </w:t>
      </w:r>
      <w:r w:rsidR="00CF647D">
        <w:rPr>
          <w:rFonts w:ascii="Times New Roman" w:hAnsi="Times New Roman" w:cs="Times New Roman"/>
          <w:spacing w:val="-4"/>
          <w:sz w:val="28"/>
          <w:szCs w:val="28"/>
          <w:shd w:val="clear" w:color="auto" w:fill="FFFFFF"/>
        </w:rPr>
        <w:t>—</w:t>
      </w:r>
      <w:r w:rsidRPr="00A00680">
        <w:rPr>
          <w:rFonts w:ascii="Times New Roman" w:hAnsi="Times New Roman" w:cs="Times New Roman"/>
          <w:spacing w:val="-4"/>
          <w:sz w:val="28"/>
          <w:szCs w:val="28"/>
          <w:shd w:val="clear" w:color="auto" w:fill="FFFFFF"/>
        </w:rPr>
        <w:t xml:space="preserve"> </w:t>
      </w:r>
      <w:r w:rsidR="00545535" w:rsidRPr="00A00680">
        <w:rPr>
          <w:rFonts w:ascii="Times New Roman" w:hAnsi="Times New Roman" w:cs="Times New Roman"/>
          <w:spacing w:val="-4"/>
          <w:sz w:val="28"/>
          <w:szCs w:val="28"/>
          <w:shd w:val="clear" w:color="auto" w:fill="FFFFFF"/>
        </w:rPr>
        <w:t>координаци</w:t>
      </w:r>
      <w:r w:rsidRPr="00A00680">
        <w:rPr>
          <w:rFonts w:ascii="Times New Roman" w:hAnsi="Times New Roman" w:cs="Times New Roman"/>
          <w:spacing w:val="-4"/>
          <w:sz w:val="28"/>
          <w:szCs w:val="28"/>
          <w:shd w:val="clear" w:color="auto" w:fill="FFFFFF"/>
        </w:rPr>
        <w:t>я</w:t>
      </w:r>
      <w:r w:rsidR="00545535" w:rsidRPr="00A00680">
        <w:rPr>
          <w:rFonts w:ascii="Times New Roman" w:hAnsi="Times New Roman" w:cs="Times New Roman"/>
          <w:spacing w:val="-4"/>
          <w:sz w:val="28"/>
          <w:szCs w:val="28"/>
          <w:shd w:val="clear" w:color="auto" w:fill="FFFFFF"/>
        </w:rPr>
        <w:t xml:space="preserve"> всех работ по внедрению принципов СП в работу </w:t>
      </w:r>
      <w:r w:rsidR="00B6014E" w:rsidRPr="00A00680">
        <w:rPr>
          <w:rFonts w:ascii="Times New Roman" w:hAnsi="Times New Roman" w:cs="Times New Roman"/>
          <w:spacing w:val="-4"/>
          <w:sz w:val="28"/>
          <w:szCs w:val="28"/>
          <w:shd w:val="clear" w:color="auto" w:fill="FFFFFF"/>
        </w:rPr>
        <w:t>хокимият</w:t>
      </w:r>
      <w:r w:rsidR="00545535" w:rsidRPr="00A00680">
        <w:rPr>
          <w:rFonts w:ascii="Times New Roman" w:hAnsi="Times New Roman" w:cs="Times New Roman"/>
          <w:spacing w:val="-4"/>
          <w:sz w:val="28"/>
          <w:szCs w:val="28"/>
          <w:shd w:val="clear" w:color="auto" w:fill="FFFFFF"/>
        </w:rPr>
        <w:t>а и разработке целевых программ/стратегий долгосрочного развития данной территории.</w:t>
      </w:r>
    </w:p>
    <w:p w14:paraId="14177040" w14:textId="625D3680" w:rsidR="0029593F" w:rsidRPr="00A00680" w:rsidRDefault="00F500F3" w:rsidP="003727AE">
      <w:pPr>
        <w:spacing w:after="0" w:line="276" w:lineRule="auto"/>
        <w:ind w:firstLine="708"/>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Ещё один важный вывод, вытекающий из анализа этой публикации – </w:t>
      </w:r>
      <w:r w:rsidRPr="00A00680">
        <w:rPr>
          <w:rFonts w:ascii="Times New Roman" w:hAnsi="Times New Roman" w:cs="Times New Roman"/>
          <w:i/>
          <w:iCs/>
          <w:spacing w:val="-4"/>
          <w:sz w:val="28"/>
          <w:szCs w:val="28"/>
          <w:shd w:val="clear" w:color="auto" w:fill="FFFFFF"/>
        </w:rPr>
        <w:t xml:space="preserve">необходимость дополнять базовые целевые индикаторы документов СП </w:t>
      </w:r>
      <w:r w:rsidRPr="00A00680">
        <w:rPr>
          <w:rFonts w:ascii="Times New Roman" w:hAnsi="Times New Roman" w:cs="Times New Roman"/>
          <w:spacing w:val="-4"/>
          <w:sz w:val="28"/>
          <w:szCs w:val="28"/>
          <w:shd w:val="clear" w:color="auto" w:fill="FFFFFF"/>
        </w:rPr>
        <w:t xml:space="preserve">(см. перечень на рис. 2) </w:t>
      </w:r>
      <w:r w:rsidRPr="00A00680">
        <w:rPr>
          <w:rFonts w:ascii="Times New Roman" w:hAnsi="Times New Roman" w:cs="Times New Roman"/>
          <w:i/>
          <w:iCs/>
          <w:spacing w:val="-4"/>
          <w:sz w:val="28"/>
          <w:szCs w:val="28"/>
          <w:shd w:val="clear" w:color="auto" w:fill="FFFFFF"/>
        </w:rPr>
        <w:t>специфическими для конкретной территории приоритетами и индикаторами развития</w:t>
      </w:r>
      <w:r w:rsidRPr="00A00680">
        <w:rPr>
          <w:rFonts w:ascii="Times New Roman" w:hAnsi="Times New Roman" w:cs="Times New Roman"/>
          <w:spacing w:val="-4"/>
          <w:sz w:val="28"/>
          <w:szCs w:val="28"/>
          <w:shd w:val="clear" w:color="auto" w:fill="FFFFFF"/>
        </w:rPr>
        <w:t xml:space="preserve">, </w:t>
      </w:r>
      <w:r w:rsidR="008B7C1B" w:rsidRPr="00A00680">
        <w:rPr>
          <w:rFonts w:ascii="Times New Roman" w:hAnsi="Times New Roman" w:cs="Times New Roman"/>
          <w:spacing w:val="-4"/>
          <w:sz w:val="28"/>
          <w:szCs w:val="28"/>
          <w:shd w:val="clear" w:color="auto" w:fill="FFFFFF"/>
        </w:rPr>
        <w:t>потребность в которых</w:t>
      </w:r>
      <w:r w:rsidRPr="00A00680">
        <w:rPr>
          <w:rFonts w:ascii="Times New Roman" w:hAnsi="Times New Roman" w:cs="Times New Roman"/>
          <w:spacing w:val="-4"/>
          <w:sz w:val="28"/>
          <w:szCs w:val="28"/>
          <w:shd w:val="clear" w:color="auto" w:fill="FFFFFF"/>
        </w:rPr>
        <w:t xml:space="preserve"> выявляется по результатам опроса населения, анализа сформированных текущего и будущего профиля территории. То же относиться и к рискам/проблемам </w:t>
      </w:r>
      <w:r w:rsidR="0029593F" w:rsidRPr="00A00680">
        <w:rPr>
          <w:rFonts w:ascii="Times New Roman" w:hAnsi="Times New Roman" w:cs="Times New Roman"/>
          <w:spacing w:val="-4"/>
          <w:sz w:val="28"/>
          <w:szCs w:val="28"/>
          <w:shd w:val="clear" w:color="auto" w:fill="FFFFFF"/>
        </w:rPr>
        <w:t xml:space="preserve">её </w:t>
      </w:r>
      <w:r w:rsidRPr="00A00680">
        <w:rPr>
          <w:rFonts w:ascii="Times New Roman" w:hAnsi="Times New Roman" w:cs="Times New Roman"/>
          <w:spacing w:val="-4"/>
          <w:sz w:val="28"/>
          <w:szCs w:val="28"/>
          <w:shd w:val="clear" w:color="auto" w:fill="FFFFFF"/>
        </w:rPr>
        <w:t xml:space="preserve">устойчивого развития, что позволяет </w:t>
      </w:r>
      <w:r w:rsidR="0029593F" w:rsidRPr="00A00680">
        <w:rPr>
          <w:rFonts w:ascii="Times New Roman" w:hAnsi="Times New Roman" w:cs="Times New Roman"/>
          <w:spacing w:val="-4"/>
          <w:sz w:val="28"/>
          <w:szCs w:val="28"/>
          <w:shd w:val="clear" w:color="auto" w:fill="FFFFFF"/>
        </w:rPr>
        <w:lastRenderedPageBreak/>
        <w:t>повысить эффективность стратегии управления ресурсами и экономикой территории на основе учёта её уникального контекста.</w:t>
      </w:r>
    </w:p>
    <w:p w14:paraId="18CDC2A1" w14:textId="0C6D90EB" w:rsidR="0029593F" w:rsidRPr="00A00680" w:rsidRDefault="0029593F" w:rsidP="003727AE">
      <w:pPr>
        <w:spacing w:after="0" w:line="276" w:lineRule="auto"/>
        <w:jc w:val="both"/>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 </w:t>
      </w:r>
      <w:r w:rsidR="00181238" w:rsidRPr="00A00680">
        <w:rPr>
          <w:rFonts w:ascii="Times New Roman" w:hAnsi="Times New Roman" w:cs="Times New Roman"/>
          <w:spacing w:val="-4"/>
          <w:sz w:val="28"/>
          <w:szCs w:val="28"/>
          <w:shd w:val="clear" w:color="auto" w:fill="FFFFFF"/>
        </w:rPr>
        <w:t xml:space="preserve">            </w:t>
      </w:r>
      <w:r w:rsidRPr="00A00680">
        <w:rPr>
          <w:rFonts w:ascii="Times New Roman" w:hAnsi="Times New Roman" w:cs="Times New Roman"/>
          <w:b/>
          <w:spacing w:val="-4"/>
          <w:sz w:val="28"/>
          <w:szCs w:val="28"/>
          <w:shd w:val="clear" w:color="auto" w:fill="FFFFFF"/>
        </w:rPr>
        <w:t>Этапы и содержание мер по разработке методического руководства формирования документов СП на уровне первичного звена регионального управления</w:t>
      </w:r>
      <w:r w:rsidRPr="00A00680">
        <w:rPr>
          <w:rFonts w:ascii="Times New Roman" w:hAnsi="Times New Roman" w:cs="Times New Roman"/>
          <w:spacing w:val="-4"/>
          <w:sz w:val="28"/>
          <w:szCs w:val="28"/>
          <w:shd w:val="clear" w:color="auto" w:fill="FFFFFF"/>
        </w:rPr>
        <w:t xml:space="preserve"> (ПЗРУ</w:t>
      </w:r>
      <w:r w:rsidR="00CF647D">
        <w:rPr>
          <w:rFonts w:ascii="Times New Roman" w:hAnsi="Times New Roman" w:cs="Times New Roman"/>
          <w:spacing w:val="-4"/>
          <w:sz w:val="28"/>
          <w:szCs w:val="28"/>
          <w:shd w:val="clear" w:color="auto" w:fill="FFFFFF"/>
        </w:rPr>
        <w:t xml:space="preserve"> –</w:t>
      </w:r>
      <w:r w:rsidR="00002577" w:rsidRPr="00A00680">
        <w:rPr>
          <w:rFonts w:ascii="Times New Roman" w:hAnsi="Times New Roman" w:cs="Times New Roman"/>
          <w:spacing w:val="-4"/>
          <w:sz w:val="28"/>
          <w:szCs w:val="28"/>
          <w:shd w:val="clear" w:color="auto" w:fill="FFFFFF"/>
        </w:rPr>
        <w:t xml:space="preserve"> муниципальное образование</w:t>
      </w:r>
      <w:r w:rsidRPr="00A00680">
        <w:rPr>
          <w:rFonts w:ascii="Times New Roman" w:hAnsi="Times New Roman" w:cs="Times New Roman"/>
          <w:spacing w:val="-4"/>
          <w:sz w:val="28"/>
          <w:szCs w:val="28"/>
          <w:shd w:val="clear" w:color="auto" w:fill="FFFFFF"/>
        </w:rPr>
        <w:t xml:space="preserve">). Рассмотренные выше принципы должны быть положены в основу решения задачи формирования практически ориентированного пособия разработки документов СП и программ долгосрочного развития муниципальных образований республики, этапы решения которой показаны на схеме рис. 3. </w:t>
      </w:r>
    </w:p>
    <w:p w14:paraId="6AEA5ACF" w14:textId="28BA4582" w:rsidR="004E2297" w:rsidRPr="00A00680" w:rsidRDefault="00421B05"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Принцип этапности и системности здесь выражается в необходимости разбивки всего периода решения этой задачи на три фазы</w:t>
      </w:r>
      <w:r w:rsidR="005950C0" w:rsidRPr="00A00680">
        <w:rPr>
          <w:rFonts w:ascii="Times New Roman" w:hAnsi="Times New Roman" w:cs="Times New Roman"/>
          <w:sz w:val="28"/>
          <w:szCs w:val="28"/>
        </w:rPr>
        <w:t xml:space="preserve"> (рис.3)</w:t>
      </w:r>
      <w:r w:rsidRPr="00A00680">
        <w:rPr>
          <w:rFonts w:ascii="Times New Roman" w:hAnsi="Times New Roman" w:cs="Times New Roman"/>
          <w:sz w:val="28"/>
          <w:szCs w:val="28"/>
        </w:rPr>
        <w:t xml:space="preserve">. </w:t>
      </w:r>
      <w:r w:rsidRPr="00A00680">
        <w:rPr>
          <w:rFonts w:ascii="Times New Roman" w:hAnsi="Times New Roman" w:cs="Times New Roman"/>
          <w:b/>
          <w:iCs/>
          <w:sz w:val="28"/>
          <w:szCs w:val="28"/>
        </w:rPr>
        <w:t>Первая подготовительная</w:t>
      </w:r>
      <w:r w:rsidRPr="00A00680">
        <w:rPr>
          <w:rFonts w:ascii="Times New Roman" w:hAnsi="Times New Roman" w:cs="Times New Roman"/>
          <w:sz w:val="28"/>
          <w:szCs w:val="28"/>
        </w:rPr>
        <w:t xml:space="preserve"> имеет целью решения всех организационных вопросов, требуемых для создания такого пособия. Важнейшим из них является </w:t>
      </w:r>
      <w:r w:rsidRPr="00A00680">
        <w:rPr>
          <w:rFonts w:ascii="Times New Roman" w:hAnsi="Times New Roman" w:cs="Times New Roman"/>
          <w:i/>
          <w:iCs/>
          <w:sz w:val="28"/>
          <w:szCs w:val="28"/>
        </w:rPr>
        <w:t>создание группы опытных экспертов</w:t>
      </w:r>
      <w:r w:rsidRPr="00A00680">
        <w:rPr>
          <w:rFonts w:ascii="Times New Roman" w:hAnsi="Times New Roman" w:cs="Times New Roman"/>
          <w:sz w:val="28"/>
          <w:szCs w:val="28"/>
        </w:rPr>
        <w:t xml:space="preserve"> по всем направлениям потенциала устойчивого развития территории, имеющихся там природно-минеральных ресурсов, степени их истощения и вероятности открытия новых месторождений, располагаемых земельно-водных ресурсов производственного человеческого капитала и т.д.</w:t>
      </w:r>
    </w:p>
    <w:tbl>
      <w:tblPr>
        <w:tblStyle w:val="ac"/>
        <w:tblW w:w="0" w:type="auto"/>
        <w:tblLook w:val="04A0" w:firstRow="1" w:lastRow="0" w:firstColumn="1" w:lastColumn="0" w:noHBand="0" w:noVBand="1"/>
      </w:tblPr>
      <w:tblGrid>
        <w:gridCol w:w="3099"/>
        <w:gridCol w:w="3098"/>
        <w:gridCol w:w="3098"/>
      </w:tblGrid>
      <w:tr w:rsidR="00FA636D" w:rsidRPr="00A00680" w14:paraId="3506C415" w14:textId="77777777" w:rsidTr="00542B99">
        <w:trPr>
          <w:trHeight w:val="570"/>
        </w:trPr>
        <w:tc>
          <w:tcPr>
            <w:tcW w:w="3099" w:type="dxa"/>
            <w:tcBorders>
              <w:top w:val="single" w:sz="12" w:space="0" w:color="auto"/>
              <w:left w:val="single" w:sz="12" w:space="0" w:color="auto"/>
              <w:bottom w:val="single" w:sz="12" w:space="0" w:color="auto"/>
              <w:right w:val="nil"/>
            </w:tcBorders>
          </w:tcPr>
          <w:p w14:paraId="2FCC16BB" w14:textId="32B9164D" w:rsidR="00FA636D" w:rsidRPr="00A00680" w:rsidRDefault="00A37641" w:rsidP="003727AE">
            <w:pPr>
              <w:spacing w:before="120" w:after="120" w:line="276" w:lineRule="auto"/>
              <w:jc w:val="center"/>
              <w:rPr>
                <w:rFonts w:ascii="Times New Roman" w:hAnsi="Times New Roman" w:cs="Times New Roman"/>
                <w:b/>
                <w:bCs/>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11DD51C5" wp14:editId="41C3FE6E">
                      <wp:simplePos x="0" y="0"/>
                      <wp:positionH relativeFrom="column">
                        <wp:posOffset>6090285</wp:posOffset>
                      </wp:positionH>
                      <wp:positionV relativeFrom="paragraph">
                        <wp:posOffset>2686685</wp:posOffset>
                      </wp:positionV>
                      <wp:extent cx="0" cy="3147060"/>
                      <wp:effectExtent l="19050" t="0" r="19050" b="3429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0" cy="3147060"/>
                              </a:xfrm>
                              <a:prstGeom prst="line">
                                <a:avLst/>
                              </a:prstGeom>
                              <a:ln w="3810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B42F8" id="Прямая соединительная линия 5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79.55pt,211.55pt" to="479.55pt,4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" strokecolor="black [3200]" strokeweight="3pt">
                      <v:stroke dashstyle="1 1" joinstyle="miter"/>
                    </v:line>
                  </w:pict>
                </mc:Fallback>
              </mc:AlternateContent>
            </w: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2248F207" wp14:editId="3123F1FE">
                      <wp:simplePos x="0" y="0"/>
                      <wp:positionH relativeFrom="column">
                        <wp:posOffset>5983605</wp:posOffset>
                      </wp:positionH>
                      <wp:positionV relativeFrom="paragraph">
                        <wp:posOffset>2686685</wp:posOffset>
                      </wp:positionV>
                      <wp:extent cx="152400" cy="0"/>
                      <wp:effectExtent l="0" t="19050" r="0" b="1905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15240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BEB6A" id="Прямая соединительная линия 50"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71.15pt,211.55pt" to="483.15pt,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" strokecolor="black [3213]" strokeweight="3pt">
                      <v:stroke dashstyle="1 1" joinstyle="miter"/>
                    </v:line>
                  </w:pict>
                </mc:Fallback>
              </mc:AlternateContent>
            </w:r>
            <w:r w:rsidR="004E2297" w:rsidRPr="00A00680">
              <w:rPr>
                <w:rFonts w:ascii="Times New Roman" w:hAnsi="Times New Roman" w:cs="Times New Roman"/>
                <w:b/>
                <w:bCs/>
                <w:noProof/>
                <w:sz w:val="28"/>
                <w:szCs w:val="28"/>
                <w:highlight w:val="yellow"/>
                <w:lang w:eastAsia="ru-RU"/>
              </w:rPr>
              <mc:AlternateContent>
                <mc:Choice Requires="wps">
                  <w:drawing>
                    <wp:anchor distT="0" distB="0" distL="114300" distR="114300" simplePos="0" relativeHeight="251685888" behindDoc="0" locked="0" layoutInCell="1" allowOverlap="1" wp14:anchorId="0A1D6962" wp14:editId="5EFEC9C9">
                      <wp:simplePos x="0" y="0"/>
                      <wp:positionH relativeFrom="column">
                        <wp:posOffset>1722120</wp:posOffset>
                      </wp:positionH>
                      <wp:positionV relativeFrom="paragraph">
                        <wp:posOffset>134620</wp:posOffset>
                      </wp:positionV>
                      <wp:extent cx="373380" cy="91440"/>
                      <wp:effectExtent l="0" t="19050" r="45720" b="41910"/>
                      <wp:wrapNone/>
                      <wp:docPr id="8" name="Стрелка: вправо 8"/>
                      <wp:cNvGraphicFramePr/>
                      <a:graphic xmlns:a="http://schemas.openxmlformats.org/drawingml/2006/main">
                        <a:graphicData uri="http://schemas.microsoft.com/office/word/2010/wordprocessingShape">
                          <wps:wsp>
                            <wps:cNvSpPr/>
                            <wps:spPr>
                              <a:xfrm>
                                <a:off x="0" y="0"/>
                                <a:ext cx="373380" cy="91440"/>
                              </a:xfrm>
                              <a:prstGeom prst="righ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AD1D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 o:spid="_x0000_s1026" type="#_x0000_t13" style="position:absolute;margin-left:135.6pt;margin-top:10.6pt;width:29.4pt;height:7.2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" adj="18955" fillcolor="#00b0f0" strokecolor="#1f4d78 [1604]" strokeweight="1pt"/>
                  </w:pict>
                </mc:Fallback>
              </mc:AlternateContent>
            </w:r>
            <w:r w:rsidR="00C10970" w:rsidRPr="00A00680">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CB1515" wp14:editId="74EECF6F">
                      <wp:simplePos x="0" y="0"/>
                      <wp:positionH relativeFrom="column">
                        <wp:posOffset>62865</wp:posOffset>
                      </wp:positionH>
                      <wp:positionV relativeFrom="paragraph">
                        <wp:posOffset>2336800</wp:posOffset>
                      </wp:positionV>
                      <wp:extent cx="167640" cy="579120"/>
                      <wp:effectExtent l="0" t="0" r="41910" b="30480"/>
                      <wp:wrapNone/>
                      <wp:docPr id="29" name="Стрелка: изогнутая вправо 29"/>
                      <wp:cNvGraphicFramePr/>
                      <a:graphic xmlns:a="http://schemas.openxmlformats.org/drawingml/2006/main">
                        <a:graphicData uri="http://schemas.microsoft.com/office/word/2010/wordprocessingShape">
                          <wps:wsp>
                            <wps:cNvSpPr/>
                            <wps:spPr>
                              <a:xfrm>
                                <a:off x="0" y="0"/>
                                <a:ext cx="167640" cy="579120"/>
                              </a:xfrm>
                              <a:prstGeom prst="curved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7E1FF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Стрелка: изогнутая вправо 29" o:spid="_x0000_s1026" type="#_x0000_t102" style="position:absolute;margin-left:4.95pt;margin-top:184pt;width:13.2pt;height:45.6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" adj="18474,20819,16200" fillcolor="yellow" strokecolor="#1f4d78 [1604]" strokeweight="1pt"/>
                  </w:pict>
                </mc:Fallback>
              </mc:AlternateContent>
            </w:r>
            <w:r w:rsidR="00FA636D" w:rsidRPr="00A00680">
              <w:rPr>
                <w:rFonts w:ascii="Times New Roman" w:hAnsi="Times New Roman" w:cs="Times New Roman"/>
                <w:b/>
                <w:bCs/>
                <w:sz w:val="28"/>
                <w:szCs w:val="28"/>
                <w:highlight w:val="yellow"/>
              </w:rPr>
              <w:t xml:space="preserve">Предварительная </w:t>
            </w:r>
            <w:r w:rsidR="004E2297" w:rsidRPr="00A00680">
              <w:rPr>
                <w:rFonts w:ascii="Times New Roman" w:hAnsi="Times New Roman" w:cs="Times New Roman"/>
                <w:b/>
                <w:bCs/>
                <w:sz w:val="28"/>
                <w:szCs w:val="28"/>
                <w:highlight w:val="yellow"/>
              </w:rPr>
              <w:t>фаза</w:t>
            </w:r>
          </w:p>
        </w:tc>
        <w:tc>
          <w:tcPr>
            <w:tcW w:w="3098" w:type="dxa"/>
            <w:tcBorders>
              <w:top w:val="single" w:sz="12" w:space="0" w:color="auto"/>
              <w:left w:val="nil"/>
              <w:bottom w:val="single" w:sz="12" w:space="0" w:color="auto"/>
              <w:right w:val="nil"/>
            </w:tcBorders>
          </w:tcPr>
          <w:p w14:paraId="4390D7C7" w14:textId="24D780EF" w:rsidR="00FA636D" w:rsidRPr="00A00680" w:rsidRDefault="00E1561C" w:rsidP="003727AE">
            <w:pPr>
              <w:spacing w:before="120" w:after="120" w:line="276" w:lineRule="auto"/>
              <w:jc w:val="center"/>
              <w:rPr>
                <w:rFonts w:ascii="Times New Roman" w:hAnsi="Times New Roman" w:cs="Times New Roman"/>
                <w:sz w:val="28"/>
                <w:szCs w:val="28"/>
              </w:rPr>
            </w:pPr>
            <w:r w:rsidRPr="00A00680">
              <w:rPr>
                <w:rFonts w:ascii="Times New Roman" w:hAnsi="Times New Roman" w:cs="Times New Roman"/>
                <w:b/>
                <w:bCs/>
                <w:noProof/>
                <w:sz w:val="28"/>
                <w:szCs w:val="28"/>
                <w:highlight w:val="cyan"/>
                <w:lang w:eastAsia="ru-RU"/>
              </w:rPr>
              <mc:AlternateContent>
                <mc:Choice Requires="wps">
                  <w:drawing>
                    <wp:anchor distT="0" distB="0" distL="114300" distR="114300" simplePos="0" relativeHeight="251686912" behindDoc="0" locked="0" layoutInCell="1" allowOverlap="1" wp14:anchorId="5C328AEE" wp14:editId="5D747F23">
                      <wp:simplePos x="0" y="0"/>
                      <wp:positionH relativeFrom="column">
                        <wp:posOffset>1729105</wp:posOffset>
                      </wp:positionH>
                      <wp:positionV relativeFrom="paragraph">
                        <wp:posOffset>137160</wp:posOffset>
                      </wp:positionV>
                      <wp:extent cx="243840" cy="91440"/>
                      <wp:effectExtent l="0" t="19050" r="41910" b="41910"/>
                      <wp:wrapNone/>
                      <wp:docPr id="21" name="Стрелка: вправо 21"/>
                      <wp:cNvGraphicFramePr/>
                      <a:graphic xmlns:a="http://schemas.openxmlformats.org/drawingml/2006/main">
                        <a:graphicData uri="http://schemas.microsoft.com/office/word/2010/wordprocessingShape">
                          <wps:wsp>
                            <wps:cNvSpPr/>
                            <wps:spPr>
                              <a:xfrm>
                                <a:off x="0" y="0"/>
                                <a:ext cx="243840"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8FBFDD" id="Стрелка: вправо 21" o:spid="_x0000_s1026" type="#_x0000_t13" style="position:absolute;margin-left:136.15pt;margin-top:10.8pt;width:19.2pt;height:7.2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" adj="17550" fillcolor="#5b9bd5 [3204]" strokecolor="#1f4d78 [1604]" strokeweight="1pt"/>
                  </w:pict>
                </mc:Fallback>
              </mc:AlternateContent>
            </w:r>
            <w:r w:rsidR="005A71DC" w:rsidRPr="00A00680">
              <w:rPr>
                <w:rFonts w:ascii="Times New Roman" w:hAnsi="Times New Roman" w:cs="Times New Roman"/>
                <w:b/>
                <w:bCs/>
                <w:sz w:val="28"/>
                <w:szCs w:val="28"/>
                <w:highlight w:val="cyan"/>
              </w:rPr>
              <w:t>Основная фаза</w:t>
            </w:r>
            <w:r w:rsidR="004E2297" w:rsidRPr="00A00680">
              <w:rPr>
                <w:rFonts w:ascii="Times New Roman" w:hAnsi="Times New Roman" w:cs="Times New Roman"/>
                <w:b/>
                <w:bCs/>
                <w:sz w:val="28"/>
                <w:szCs w:val="28"/>
                <w:highlight w:val="cyan"/>
              </w:rPr>
              <w:t xml:space="preserve"> работ</w:t>
            </w:r>
          </w:p>
        </w:tc>
        <w:tc>
          <w:tcPr>
            <w:tcW w:w="3098" w:type="dxa"/>
            <w:tcBorders>
              <w:top w:val="single" w:sz="12" w:space="0" w:color="auto"/>
              <w:left w:val="nil"/>
              <w:bottom w:val="single" w:sz="12" w:space="0" w:color="auto"/>
              <w:right w:val="single" w:sz="12" w:space="0" w:color="auto"/>
            </w:tcBorders>
          </w:tcPr>
          <w:p w14:paraId="26B2D0F3" w14:textId="255EEF6C" w:rsidR="00FA636D" w:rsidRPr="00A00680" w:rsidRDefault="00FA636D" w:rsidP="003727AE">
            <w:pPr>
              <w:spacing w:before="120" w:after="120" w:line="276" w:lineRule="auto"/>
              <w:jc w:val="center"/>
              <w:rPr>
                <w:rFonts w:ascii="Times New Roman" w:hAnsi="Times New Roman" w:cs="Times New Roman"/>
                <w:sz w:val="28"/>
                <w:szCs w:val="28"/>
              </w:rPr>
            </w:pPr>
            <w:r w:rsidRPr="00A00680">
              <w:rPr>
                <w:rFonts w:ascii="Times New Roman" w:hAnsi="Times New Roman" w:cs="Times New Roman"/>
                <w:b/>
                <w:bCs/>
                <w:sz w:val="28"/>
                <w:szCs w:val="28"/>
                <w:highlight w:val="lightGray"/>
              </w:rPr>
              <w:t xml:space="preserve">Завершающая </w:t>
            </w:r>
            <w:r w:rsidR="00C90B94" w:rsidRPr="00A00680">
              <w:rPr>
                <w:rFonts w:ascii="Times New Roman" w:hAnsi="Times New Roman" w:cs="Times New Roman"/>
                <w:b/>
                <w:bCs/>
                <w:sz w:val="28"/>
                <w:szCs w:val="28"/>
                <w:highlight w:val="lightGray"/>
              </w:rPr>
              <w:t>фаза работ</w:t>
            </w:r>
          </w:p>
        </w:tc>
      </w:tr>
      <w:tr w:rsidR="00F524B9" w:rsidRPr="00A00680" w14:paraId="028B843B" w14:textId="77777777" w:rsidTr="00542B99">
        <w:trPr>
          <w:trHeight w:val="1210"/>
        </w:trPr>
        <w:tc>
          <w:tcPr>
            <w:tcW w:w="3099" w:type="dxa"/>
            <w:tcBorders>
              <w:top w:val="single" w:sz="12" w:space="0" w:color="auto"/>
              <w:left w:val="single" w:sz="2" w:space="0" w:color="auto"/>
              <w:bottom w:val="single" w:sz="2" w:space="0" w:color="auto"/>
              <w:right w:val="single" w:sz="2" w:space="0" w:color="auto"/>
            </w:tcBorders>
            <w:shd w:val="clear" w:color="auto" w:fill="F2F2F2" w:themeFill="background1" w:themeFillShade="F2"/>
          </w:tcPr>
          <w:p w14:paraId="200A0E49" w14:textId="13405613" w:rsidR="00F524B9" w:rsidRPr="00A00680" w:rsidRDefault="00F524B9" w:rsidP="003727AE">
            <w:pPr>
              <w:spacing w:line="276" w:lineRule="auto"/>
              <w:ind w:left="318"/>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2632D612" wp14:editId="35D959C5">
                      <wp:simplePos x="0" y="0"/>
                      <wp:positionH relativeFrom="column">
                        <wp:posOffset>296545</wp:posOffset>
                      </wp:positionH>
                      <wp:positionV relativeFrom="paragraph">
                        <wp:posOffset>125730</wp:posOffset>
                      </wp:positionV>
                      <wp:extent cx="1470660" cy="480060"/>
                      <wp:effectExtent l="0" t="0" r="15240" b="15240"/>
                      <wp:wrapNone/>
                      <wp:docPr id="23" name="Прямоугольник: скругленные углы 23"/>
                      <wp:cNvGraphicFramePr/>
                      <a:graphic xmlns:a="http://schemas.openxmlformats.org/drawingml/2006/main">
                        <a:graphicData uri="http://schemas.microsoft.com/office/word/2010/wordprocessingShape">
                          <wps:wsp>
                            <wps:cNvSpPr/>
                            <wps:spPr>
                              <a:xfrm>
                                <a:off x="0" y="0"/>
                                <a:ext cx="1470660" cy="480060"/>
                              </a:xfrm>
                              <a:prstGeom prst="roundRect">
                                <a:avLst/>
                              </a:prstGeom>
                              <a:solidFill>
                                <a:srgbClr val="FFFF00">
                                  <a:alpha val="29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53C02B" id="Прямоугольник: скругленные углы 23" o:spid="_x0000_s1026" style="position:absolute;margin-left:23.35pt;margin-top:9.9pt;width:115.8pt;height:37.8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" fillcolor="yellow" strokecolor="#ffc000" strokeweight="1pt">
                      <v:fill opacity="19018f"/>
                      <v:stroke joinstyle="miter"/>
                    </v:roundrect>
                  </w:pict>
                </mc:Fallback>
              </mc:AlternateContent>
            </w:r>
          </w:p>
          <w:p w14:paraId="3A0791A6" w14:textId="668BE62C" w:rsidR="00F524B9" w:rsidRPr="00A00680" w:rsidRDefault="00F524B9" w:rsidP="003727AE">
            <w:pPr>
              <w:spacing w:line="276" w:lineRule="auto"/>
              <w:ind w:left="318"/>
              <w:jc w:val="center"/>
              <w:rPr>
                <w:rFonts w:ascii="Times New Roman" w:hAnsi="Times New Roman" w:cs="Times New Roman"/>
                <w:sz w:val="28"/>
                <w:szCs w:val="28"/>
              </w:rPr>
            </w:pPr>
            <w:r w:rsidRPr="00A00680">
              <w:rPr>
                <w:rFonts w:ascii="Times New Roman" w:hAnsi="Times New Roman" w:cs="Times New Roman"/>
                <w:sz w:val="28"/>
                <w:szCs w:val="28"/>
              </w:rPr>
              <w:t>Сформированная по</w:t>
            </w:r>
          </w:p>
          <w:p w14:paraId="7DBA3EDF" w14:textId="1EE60359" w:rsidR="00F524B9" w:rsidRPr="00A00680" w:rsidRDefault="00F524B9" w:rsidP="003727AE">
            <w:pPr>
              <w:spacing w:line="276" w:lineRule="auto"/>
              <w:ind w:left="318"/>
              <w:jc w:val="center"/>
              <w:rPr>
                <w:rFonts w:ascii="Times New Roman" w:hAnsi="Times New Roman" w:cs="Times New Roman"/>
                <w:b/>
                <w:bCs/>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791B339D" wp14:editId="16D91173">
                      <wp:simplePos x="0" y="0"/>
                      <wp:positionH relativeFrom="column">
                        <wp:posOffset>-15875</wp:posOffset>
                      </wp:positionH>
                      <wp:positionV relativeFrom="paragraph">
                        <wp:posOffset>76200</wp:posOffset>
                      </wp:positionV>
                      <wp:extent cx="243840" cy="640080"/>
                      <wp:effectExtent l="0" t="0" r="41910" b="45720"/>
                      <wp:wrapNone/>
                      <wp:docPr id="27" name="Стрелка: изогнутая вправо 27"/>
                      <wp:cNvGraphicFramePr/>
                      <a:graphic xmlns:a="http://schemas.openxmlformats.org/drawingml/2006/main">
                        <a:graphicData uri="http://schemas.microsoft.com/office/word/2010/wordprocessingShape">
                          <wps:wsp>
                            <wps:cNvSpPr/>
                            <wps:spPr>
                              <a:xfrm>
                                <a:off x="0" y="0"/>
                                <a:ext cx="243840" cy="640080"/>
                              </a:xfrm>
                              <a:prstGeom prst="curved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CAE6AD" id="Стрелка: изогнутая вправо 27" o:spid="_x0000_s1026" type="#_x0000_t102" style="position:absolute;margin-left:-1.25pt;margin-top:6pt;width:19.2pt;height:50.4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" adj="17486,20572,16200" fillcolor="yellow" strokecolor="#1f4d78 [1604]" strokeweight="1pt"/>
                  </w:pict>
                </mc:Fallback>
              </mc:AlternateContent>
            </w:r>
            <w:r w:rsidRPr="00A00680">
              <w:rPr>
                <w:rFonts w:ascii="Times New Roman" w:hAnsi="Times New Roman" w:cs="Times New Roman"/>
                <w:sz w:val="28"/>
                <w:szCs w:val="28"/>
              </w:rPr>
              <w:t xml:space="preserve">заданным критериям </w:t>
            </w:r>
            <w:r w:rsidRPr="00A00680">
              <w:rPr>
                <w:rFonts w:ascii="Times New Roman" w:hAnsi="Times New Roman" w:cs="Times New Roman"/>
                <w:b/>
                <w:bCs/>
                <w:sz w:val="28"/>
                <w:szCs w:val="28"/>
              </w:rPr>
              <w:t>группа национальных экспертов</w:t>
            </w:r>
          </w:p>
          <w:p w14:paraId="5F9D303F" w14:textId="1E214755" w:rsidR="00F524B9" w:rsidRPr="00A00680" w:rsidRDefault="00F524B9" w:rsidP="003727AE">
            <w:pPr>
              <w:spacing w:line="276" w:lineRule="auto"/>
              <w:ind w:left="318"/>
              <w:jc w:val="both"/>
              <w:rPr>
                <w:rFonts w:ascii="Times New Roman" w:hAnsi="Times New Roman" w:cs="Times New Roman"/>
                <w:sz w:val="28"/>
                <w:szCs w:val="28"/>
              </w:rPr>
            </w:pPr>
          </w:p>
        </w:tc>
        <w:tc>
          <w:tcPr>
            <w:tcW w:w="3098" w:type="dxa"/>
            <w:tcBorders>
              <w:top w:val="single" w:sz="12" w:space="0" w:color="auto"/>
              <w:left w:val="single" w:sz="2" w:space="0" w:color="auto"/>
              <w:bottom w:val="single" w:sz="2" w:space="0" w:color="auto"/>
              <w:right w:val="single" w:sz="2" w:space="0" w:color="auto"/>
            </w:tcBorders>
          </w:tcPr>
          <w:p w14:paraId="187CFA87" w14:textId="076251AC" w:rsidR="00F524B9" w:rsidRPr="00A00680" w:rsidRDefault="00F524B9" w:rsidP="003727AE">
            <w:pPr>
              <w:spacing w:line="276" w:lineRule="auto"/>
              <w:jc w:val="both"/>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61E3F5F2" wp14:editId="6D98486E">
                      <wp:simplePos x="0" y="0"/>
                      <wp:positionH relativeFrom="column">
                        <wp:posOffset>120650</wp:posOffset>
                      </wp:positionH>
                      <wp:positionV relativeFrom="paragraph">
                        <wp:posOffset>57150</wp:posOffset>
                      </wp:positionV>
                      <wp:extent cx="1524000" cy="464820"/>
                      <wp:effectExtent l="0" t="0" r="19050" b="11430"/>
                      <wp:wrapNone/>
                      <wp:docPr id="30" name="Овал 30"/>
                      <wp:cNvGraphicFramePr/>
                      <a:graphic xmlns:a="http://schemas.openxmlformats.org/drawingml/2006/main">
                        <a:graphicData uri="http://schemas.microsoft.com/office/word/2010/wordprocessingShape">
                          <wps:wsp>
                            <wps:cNvSpPr/>
                            <wps:spPr>
                              <a:xfrm>
                                <a:off x="0" y="0"/>
                                <a:ext cx="1524000" cy="464820"/>
                              </a:xfrm>
                              <a:prstGeom prst="ellipse">
                                <a:avLst/>
                              </a:prstGeom>
                              <a:solidFill>
                                <a:srgbClr val="00B0F0">
                                  <a:alpha val="3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053DC" id="Овал 30" o:spid="_x0000_s1026" style="position:absolute;margin-left:9.5pt;margin-top:4.5pt;width:120pt;height:3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" fillcolor="#00b0f0" strokecolor="#1f4d78 [1604]" strokeweight="1pt">
                      <v:fill opacity="19789f"/>
                      <v:stroke joinstyle="miter"/>
                    </v:oval>
                  </w:pict>
                </mc:Fallback>
              </mc:AlternateContent>
            </w:r>
          </w:p>
          <w:p w14:paraId="7BE07E8F" w14:textId="77777777" w:rsidR="00F524B9" w:rsidRPr="00A00680" w:rsidRDefault="00F524B9"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b/>
                <w:bCs/>
                <w:sz w:val="28"/>
                <w:szCs w:val="28"/>
              </w:rPr>
              <w:t>Цифровая платформа</w:t>
            </w:r>
          </w:p>
          <w:p w14:paraId="2C50B9D4" w14:textId="60A30ADF" w:rsidR="00F524B9" w:rsidRPr="00A00680" w:rsidRDefault="00F524B9"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69E4F708" wp14:editId="7D5B3B23">
                      <wp:simplePos x="0" y="0"/>
                      <wp:positionH relativeFrom="column">
                        <wp:posOffset>-31750</wp:posOffset>
                      </wp:positionH>
                      <wp:positionV relativeFrom="paragraph">
                        <wp:posOffset>137160</wp:posOffset>
                      </wp:positionV>
                      <wp:extent cx="152400" cy="480060"/>
                      <wp:effectExtent l="0" t="0" r="38100" b="34290"/>
                      <wp:wrapNone/>
                      <wp:docPr id="37" name="Стрелка: изогнутая вправо 37"/>
                      <wp:cNvGraphicFramePr/>
                      <a:graphic xmlns:a="http://schemas.openxmlformats.org/drawingml/2006/main">
                        <a:graphicData uri="http://schemas.microsoft.com/office/word/2010/wordprocessingShape">
                          <wps:wsp>
                            <wps:cNvSpPr/>
                            <wps:spPr>
                              <a:xfrm>
                                <a:off x="0" y="0"/>
                                <a:ext cx="152400" cy="48006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22501" id="Стрелка: изогнутая вправо 37" o:spid="_x0000_s1026" type="#_x0000_t102" style="position:absolute;margin-left:-2.5pt;margin-top:10.8pt;width:12pt;height:37.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" adj="18171,20743,16200" fillcolor="#5b9bd5 [3204]" strokecolor="#1f4d78 [1604]" strokeweight="1pt"/>
                  </w:pict>
                </mc:Fallback>
              </mc:AlternateContent>
            </w:r>
            <w:r w:rsidRPr="00A00680">
              <w:rPr>
                <w:rFonts w:ascii="Times New Roman" w:hAnsi="Times New Roman" w:cs="Times New Roman"/>
                <w:sz w:val="28"/>
                <w:szCs w:val="28"/>
              </w:rPr>
              <w:t>территории</w:t>
            </w:r>
          </w:p>
        </w:tc>
        <w:tc>
          <w:tcPr>
            <w:tcW w:w="3098" w:type="dxa"/>
            <w:vMerge w:val="restart"/>
            <w:tcBorders>
              <w:top w:val="single" w:sz="12" w:space="0" w:color="auto"/>
              <w:left w:val="single" w:sz="2" w:space="0" w:color="auto"/>
              <w:right w:val="single" w:sz="2" w:space="0" w:color="auto"/>
            </w:tcBorders>
          </w:tcPr>
          <w:p w14:paraId="18B5E062" w14:textId="77777777" w:rsidR="00F524B9" w:rsidRPr="00A00680" w:rsidRDefault="00F524B9" w:rsidP="003727AE">
            <w:pPr>
              <w:spacing w:line="276" w:lineRule="auto"/>
              <w:jc w:val="both"/>
              <w:rPr>
                <w:rFonts w:ascii="Times New Roman" w:hAnsi="Times New Roman" w:cs="Times New Roman"/>
                <w:b/>
                <w:bCs/>
                <w:iCs/>
                <w:sz w:val="28"/>
                <w:szCs w:val="28"/>
              </w:rPr>
            </w:pPr>
          </w:p>
          <w:p w14:paraId="547F69CE" w14:textId="034B646A" w:rsidR="00F524B9" w:rsidRPr="00A00680" w:rsidRDefault="00A37641" w:rsidP="003727AE">
            <w:pPr>
              <w:spacing w:line="276" w:lineRule="auto"/>
              <w:jc w:val="both"/>
              <w:rPr>
                <w:rFonts w:ascii="Times New Roman" w:hAnsi="Times New Roman" w:cs="Times New Roman"/>
                <w:b/>
                <w:bCs/>
                <w:iCs/>
                <w:sz w:val="28"/>
                <w:szCs w:val="28"/>
              </w:rPr>
            </w:pPr>
            <w:r w:rsidRPr="00A00680">
              <w:rPr>
                <w:rFonts w:ascii="Times New Roman" w:hAnsi="Times New Roman" w:cs="Times New Roman"/>
                <w:b/>
                <w:bCs/>
                <w:iCs/>
                <w:noProof/>
                <w:sz w:val="28"/>
                <w:szCs w:val="28"/>
                <w:lang w:eastAsia="ru-RU"/>
              </w:rPr>
              <mc:AlternateContent>
                <mc:Choice Requires="wps">
                  <w:drawing>
                    <wp:anchor distT="0" distB="0" distL="114300" distR="114300" simplePos="0" relativeHeight="251723776" behindDoc="0" locked="0" layoutInCell="1" allowOverlap="1" wp14:anchorId="7E57F0A6" wp14:editId="593E381B">
                      <wp:simplePos x="0" y="0"/>
                      <wp:positionH relativeFrom="column">
                        <wp:posOffset>-39370</wp:posOffset>
                      </wp:positionH>
                      <wp:positionV relativeFrom="paragraph">
                        <wp:posOffset>47625</wp:posOffset>
                      </wp:positionV>
                      <wp:extent cx="1927860" cy="1059180"/>
                      <wp:effectExtent l="0" t="0" r="15240" b="26670"/>
                      <wp:wrapNone/>
                      <wp:docPr id="43" name="Овал 43"/>
                      <wp:cNvGraphicFramePr/>
                      <a:graphic xmlns:a="http://schemas.openxmlformats.org/drawingml/2006/main">
                        <a:graphicData uri="http://schemas.microsoft.com/office/word/2010/wordprocessingShape">
                          <wps:wsp>
                            <wps:cNvSpPr/>
                            <wps:spPr>
                              <a:xfrm>
                                <a:off x="0" y="0"/>
                                <a:ext cx="1927860" cy="1059180"/>
                              </a:xfrm>
                              <a:prstGeom prst="ellipse">
                                <a:avLst/>
                              </a:prstGeom>
                              <a:solidFill>
                                <a:schemeClr val="bg1">
                                  <a:lumMod val="65000"/>
                                  <a:alpha val="46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C53D3BE" id="Овал 43" o:spid="_x0000_s1026" style="position:absolute;margin-left:-3.1pt;margin-top:3.75pt;width:151.8pt;height:83.4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" fillcolor="#a5a5a5 [2092]" strokecolor="black [3213]" strokeweight="1pt">
                      <v:fill opacity="30069f"/>
                      <v:stroke joinstyle="miter"/>
                    </v:oval>
                  </w:pict>
                </mc:Fallback>
              </mc:AlternateContent>
            </w:r>
          </w:p>
          <w:p w14:paraId="4C51A300" w14:textId="72E723B8" w:rsidR="00F524B9" w:rsidRPr="00A00680" w:rsidRDefault="00F524B9" w:rsidP="003727AE">
            <w:pPr>
              <w:spacing w:line="276" w:lineRule="auto"/>
              <w:jc w:val="center"/>
              <w:rPr>
                <w:rFonts w:ascii="Times New Roman" w:hAnsi="Times New Roman" w:cs="Times New Roman"/>
                <w:b/>
                <w:bCs/>
                <w:iCs/>
                <w:sz w:val="28"/>
                <w:szCs w:val="28"/>
              </w:rPr>
            </w:pPr>
            <w:r w:rsidRPr="00A00680">
              <w:rPr>
                <w:rFonts w:ascii="Times New Roman" w:hAnsi="Times New Roman" w:cs="Times New Roman"/>
                <w:b/>
                <w:bCs/>
                <w:iCs/>
                <w:sz w:val="28"/>
                <w:szCs w:val="28"/>
              </w:rPr>
              <w:t>Стратегия развития</w:t>
            </w:r>
          </w:p>
          <w:p w14:paraId="2FF5C4CC" w14:textId="36AAAA3C" w:rsidR="00F524B9" w:rsidRPr="00A00680" w:rsidRDefault="00F524B9" w:rsidP="003727AE">
            <w:pPr>
              <w:spacing w:line="276" w:lineRule="auto"/>
              <w:jc w:val="center"/>
              <w:rPr>
                <w:rFonts w:ascii="Times New Roman" w:hAnsi="Times New Roman" w:cs="Times New Roman"/>
                <w:sz w:val="28"/>
                <w:szCs w:val="28"/>
              </w:rPr>
            </w:pPr>
            <w:r w:rsidRPr="00A00680">
              <w:rPr>
                <w:rFonts w:ascii="Times New Roman" w:hAnsi="Times New Roman" w:cs="Times New Roman"/>
                <w:b/>
                <w:bCs/>
                <w:iCs/>
                <w:sz w:val="28"/>
                <w:szCs w:val="28"/>
              </w:rPr>
              <w:t>территории</w:t>
            </w:r>
            <w:r w:rsidRPr="00A00680">
              <w:rPr>
                <w:rFonts w:ascii="Times New Roman" w:hAnsi="Times New Roman" w:cs="Times New Roman"/>
                <w:sz w:val="28"/>
                <w:szCs w:val="28"/>
              </w:rPr>
              <w:t xml:space="preserve"> согласована со существующими программными документами по развитию региона области и крупными инвестиционными и инфраструктурными проектами</w:t>
            </w:r>
          </w:p>
        </w:tc>
      </w:tr>
      <w:tr w:rsidR="00F524B9" w:rsidRPr="00A00680" w14:paraId="1087DADB" w14:textId="77777777" w:rsidTr="00542B99">
        <w:trPr>
          <w:trHeight w:val="1198"/>
        </w:trPr>
        <w:tc>
          <w:tcPr>
            <w:tcW w:w="309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64F6C5" w14:textId="50143250" w:rsidR="00F524B9" w:rsidRPr="00A00680" w:rsidRDefault="00F524B9" w:rsidP="003727AE">
            <w:pPr>
              <w:spacing w:line="276" w:lineRule="auto"/>
              <w:ind w:left="318"/>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31DB1176" wp14:editId="6E55B201">
                      <wp:simplePos x="0" y="0"/>
                      <wp:positionH relativeFrom="column">
                        <wp:posOffset>296545</wp:posOffset>
                      </wp:positionH>
                      <wp:positionV relativeFrom="paragraph">
                        <wp:posOffset>105410</wp:posOffset>
                      </wp:positionV>
                      <wp:extent cx="1508760" cy="472440"/>
                      <wp:effectExtent l="0" t="0" r="15240" b="22860"/>
                      <wp:wrapNone/>
                      <wp:docPr id="24" name="Прямоугольник: скругленные углы 24"/>
                      <wp:cNvGraphicFramePr/>
                      <a:graphic xmlns:a="http://schemas.openxmlformats.org/drawingml/2006/main">
                        <a:graphicData uri="http://schemas.microsoft.com/office/word/2010/wordprocessingShape">
                          <wps:wsp>
                            <wps:cNvSpPr/>
                            <wps:spPr>
                              <a:xfrm>
                                <a:off x="0" y="0"/>
                                <a:ext cx="1508760" cy="472440"/>
                              </a:xfrm>
                              <a:prstGeom prst="roundRect">
                                <a:avLst/>
                              </a:prstGeom>
                              <a:solidFill>
                                <a:srgbClr val="FFFF00">
                                  <a:alpha val="21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FF56F4" id="Прямоугольник: скругленные углы 24" o:spid="_x0000_s1026" style="position:absolute;margin-left:23.35pt;margin-top:8.3pt;width:118.8pt;height:37.2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" fillcolor="yellow" strokecolor="#ffc000" strokeweight="1pt">
                      <v:fill opacity="13878f"/>
                      <v:stroke joinstyle="miter"/>
                    </v:roundrect>
                  </w:pict>
                </mc:Fallback>
              </mc:AlternateContent>
            </w:r>
          </w:p>
          <w:p w14:paraId="19A2415F" w14:textId="6DC18DAC" w:rsidR="00F524B9" w:rsidRPr="00A00680" w:rsidRDefault="00F524B9" w:rsidP="003727AE">
            <w:pPr>
              <w:spacing w:line="276" w:lineRule="auto"/>
              <w:ind w:left="318"/>
              <w:jc w:val="center"/>
              <w:rPr>
                <w:rFonts w:ascii="Times New Roman" w:hAnsi="Times New Roman" w:cs="Times New Roman"/>
                <w:sz w:val="28"/>
                <w:szCs w:val="28"/>
              </w:rPr>
            </w:pPr>
            <w:r w:rsidRPr="00A00680">
              <w:rPr>
                <w:rFonts w:ascii="Times New Roman" w:hAnsi="Times New Roman" w:cs="Times New Roman"/>
                <w:sz w:val="28"/>
                <w:szCs w:val="28"/>
              </w:rPr>
              <w:t xml:space="preserve">Налаженные </w:t>
            </w:r>
          </w:p>
          <w:p w14:paraId="798E6D2D" w14:textId="178E8DFF" w:rsidR="00F524B9" w:rsidRPr="00A00680" w:rsidRDefault="00F524B9" w:rsidP="003727AE">
            <w:pPr>
              <w:spacing w:line="276" w:lineRule="auto"/>
              <w:ind w:left="318"/>
              <w:jc w:val="center"/>
              <w:rPr>
                <w:rFonts w:ascii="Times New Roman" w:hAnsi="Times New Roman" w:cs="Times New Roman"/>
                <w:b/>
                <w:bCs/>
                <w:sz w:val="28"/>
                <w:szCs w:val="28"/>
              </w:rPr>
            </w:pPr>
            <w:r w:rsidRPr="00A00680">
              <w:rPr>
                <w:rFonts w:ascii="Times New Roman" w:hAnsi="Times New Roman" w:cs="Times New Roman"/>
                <w:b/>
                <w:bCs/>
                <w:noProof/>
                <w:sz w:val="28"/>
                <w:szCs w:val="28"/>
                <w:lang w:eastAsia="ru-RU"/>
              </w:rPr>
              <mc:AlternateContent>
                <mc:Choice Requires="wps">
                  <w:drawing>
                    <wp:anchor distT="0" distB="0" distL="114300" distR="114300" simplePos="0" relativeHeight="251711488" behindDoc="0" locked="0" layoutInCell="1" allowOverlap="1" wp14:anchorId="52EA1E04" wp14:editId="7FBA671A">
                      <wp:simplePos x="0" y="0"/>
                      <wp:positionH relativeFrom="column">
                        <wp:posOffset>-15875</wp:posOffset>
                      </wp:positionH>
                      <wp:positionV relativeFrom="paragraph">
                        <wp:posOffset>101600</wp:posOffset>
                      </wp:positionV>
                      <wp:extent cx="205740" cy="662940"/>
                      <wp:effectExtent l="0" t="0" r="41910" b="41910"/>
                      <wp:wrapNone/>
                      <wp:docPr id="28" name="Стрелка: изогнутая вправо 28"/>
                      <wp:cNvGraphicFramePr/>
                      <a:graphic xmlns:a="http://schemas.openxmlformats.org/drawingml/2006/main">
                        <a:graphicData uri="http://schemas.microsoft.com/office/word/2010/wordprocessingShape">
                          <wps:wsp>
                            <wps:cNvSpPr/>
                            <wps:spPr>
                              <a:xfrm>
                                <a:off x="0" y="0"/>
                                <a:ext cx="205740" cy="662940"/>
                              </a:xfrm>
                              <a:prstGeom prst="curved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AAC7A0" id="Стрелка: изогнутая вправо 28" o:spid="_x0000_s1026" type="#_x0000_t102" style="position:absolute;margin-left:-1.25pt;margin-top:8pt;width:16.2pt;height:52.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" adj="18248,20762,16200" fillcolor="yellow" strokecolor="#1f4d78 [1604]" strokeweight="1pt"/>
                  </w:pict>
                </mc:Fallback>
              </mc:AlternateContent>
            </w:r>
            <w:r w:rsidRPr="00A00680">
              <w:rPr>
                <w:rFonts w:ascii="Times New Roman" w:hAnsi="Times New Roman" w:cs="Times New Roman"/>
                <w:b/>
                <w:bCs/>
                <w:sz w:val="28"/>
                <w:szCs w:val="28"/>
              </w:rPr>
              <w:t>контакты с зарубежными</w:t>
            </w:r>
          </w:p>
          <w:p w14:paraId="59B1C742" w14:textId="01AD89DC" w:rsidR="00F524B9" w:rsidRPr="00A00680" w:rsidRDefault="00F524B9" w:rsidP="003727AE">
            <w:pPr>
              <w:spacing w:line="276" w:lineRule="auto"/>
              <w:ind w:left="318"/>
              <w:jc w:val="center"/>
              <w:rPr>
                <w:rFonts w:ascii="Times New Roman" w:hAnsi="Times New Roman" w:cs="Times New Roman"/>
                <w:sz w:val="28"/>
                <w:szCs w:val="28"/>
              </w:rPr>
            </w:pPr>
            <w:r w:rsidRPr="00A00680">
              <w:rPr>
                <w:rFonts w:ascii="Times New Roman" w:hAnsi="Times New Roman" w:cs="Times New Roman"/>
                <w:b/>
                <w:bCs/>
                <w:sz w:val="28"/>
                <w:szCs w:val="28"/>
              </w:rPr>
              <w:t>экспертами</w:t>
            </w:r>
          </w:p>
          <w:p w14:paraId="3D5C6ECD" w14:textId="6D0AFDA6" w:rsidR="00F524B9" w:rsidRPr="00A00680" w:rsidRDefault="00F524B9" w:rsidP="003727AE">
            <w:pPr>
              <w:spacing w:line="276" w:lineRule="auto"/>
              <w:ind w:left="318"/>
              <w:jc w:val="both"/>
              <w:rPr>
                <w:rFonts w:ascii="Times New Roman" w:hAnsi="Times New Roman" w:cs="Times New Roman"/>
                <w:sz w:val="28"/>
                <w:szCs w:val="28"/>
              </w:rPr>
            </w:pPr>
          </w:p>
        </w:tc>
        <w:tc>
          <w:tcPr>
            <w:tcW w:w="3098" w:type="dxa"/>
            <w:tcBorders>
              <w:top w:val="single" w:sz="2" w:space="0" w:color="auto"/>
              <w:left w:val="single" w:sz="2" w:space="0" w:color="auto"/>
              <w:bottom w:val="single" w:sz="2" w:space="0" w:color="auto"/>
              <w:right w:val="single" w:sz="2" w:space="0" w:color="auto"/>
            </w:tcBorders>
          </w:tcPr>
          <w:p w14:paraId="17EE6A82" w14:textId="4B9CFFF7" w:rsidR="00F524B9" w:rsidRPr="00A00680" w:rsidRDefault="00F524B9"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611490AD" wp14:editId="5D97E8A9">
                      <wp:simplePos x="0" y="0"/>
                      <wp:positionH relativeFrom="column">
                        <wp:posOffset>120650</wp:posOffset>
                      </wp:positionH>
                      <wp:positionV relativeFrom="paragraph">
                        <wp:posOffset>36830</wp:posOffset>
                      </wp:positionV>
                      <wp:extent cx="1562100" cy="586740"/>
                      <wp:effectExtent l="0" t="0" r="19050" b="22860"/>
                      <wp:wrapNone/>
                      <wp:docPr id="33" name="Овал 33"/>
                      <wp:cNvGraphicFramePr/>
                      <a:graphic xmlns:a="http://schemas.openxmlformats.org/drawingml/2006/main">
                        <a:graphicData uri="http://schemas.microsoft.com/office/word/2010/wordprocessingShape">
                          <wps:wsp>
                            <wps:cNvSpPr/>
                            <wps:spPr>
                              <a:xfrm>
                                <a:off x="0" y="0"/>
                                <a:ext cx="1562100" cy="586740"/>
                              </a:xfrm>
                              <a:prstGeom prst="ellipse">
                                <a:avLst/>
                              </a:prstGeom>
                              <a:solidFill>
                                <a:srgbClr val="00B0F0">
                                  <a:alpha val="2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29B9C" id="Овал 33" o:spid="_x0000_s1026" style="position:absolute;margin-left:9.5pt;margin-top:2.9pt;width:123pt;height:4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" fillcolor="#00b0f0" strokecolor="#1f4d78 [1604]" strokeweight="1pt">
                      <v:fill opacity="16448f"/>
                      <v:stroke joinstyle="miter"/>
                    </v:oval>
                  </w:pict>
                </mc:Fallback>
              </mc:AlternateContent>
            </w:r>
          </w:p>
          <w:p w14:paraId="18A1C682" w14:textId="77777777" w:rsidR="00F524B9" w:rsidRPr="00A00680" w:rsidRDefault="00F524B9" w:rsidP="003727AE">
            <w:pPr>
              <w:spacing w:line="276" w:lineRule="auto"/>
              <w:jc w:val="center"/>
              <w:rPr>
                <w:rFonts w:ascii="Times New Roman" w:hAnsi="Times New Roman" w:cs="Times New Roman"/>
                <w:sz w:val="28"/>
                <w:szCs w:val="28"/>
              </w:rPr>
            </w:pPr>
            <w:r w:rsidRPr="00A00680">
              <w:rPr>
                <w:rFonts w:ascii="Times New Roman" w:hAnsi="Times New Roman" w:cs="Times New Roman"/>
                <w:b/>
                <w:bCs/>
                <w:sz w:val="28"/>
                <w:szCs w:val="28"/>
              </w:rPr>
              <w:t>Требования</w:t>
            </w:r>
            <w:r w:rsidRPr="00A00680">
              <w:rPr>
                <w:rFonts w:ascii="Times New Roman" w:hAnsi="Times New Roman" w:cs="Times New Roman"/>
                <w:sz w:val="28"/>
                <w:szCs w:val="28"/>
              </w:rPr>
              <w:t xml:space="preserve"> к </w:t>
            </w:r>
          </w:p>
          <w:p w14:paraId="48BFC863" w14:textId="280AAF78" w:rsidR="00F524B9" w:rsidRPr="00A00680" w:rsidRDefault="00A37641"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03868576" wp14:editId="6C37CAFF">
                      <wp:simplePos x="0" y="0"/>
                      <wp:positionH relativeFrom="column">
                        <wp:posOffset>1934210</wp:posOffset>
                      </wp:positionH>
                      <wp:positionV relativeFrom="paragraph">
                        <wp:posOffset>167005</wp:posOffset>
                      </wp:positionV>
                      <wp:extent cx="205740" cy="716280"/>
                      <wp:effectExtent l="0" t="0" r="41910" b="45720"/>
                      <wp:wrapNone/>
                      <wp:docPr id="47" name="Стрелка: изогнутая вправо 47"/>
                      <wp:cNvGraphicFramePr/>
                      <a:graphic xmlns:a="http://schemas.openxmlformats.org/drawingml/2006/main">
                        <a:graphicData uri="http://schemas.microsoft.com/office/word/2010/wordprocessingShape">
                          <wps:wsp>
                            <wps:cNvSpPr/>
                            <wps:spPr>
                              <a:xfrm>
                                <a:off x="0" y="0"/>
                                <a:ext cx="205740" cy="716280"/>
                              </a:xfrm>
                              <a:prstGeom prst="curvedRight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82B77" id="Стрелка: изогнутая вправо 47" o:spid="_x0000_s1026" type="#_x0000_t102" style="position:absolute;margin-left:152.3pt;margin-top:13.15pt;width:16.2pt;height:56.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" adj="18498,20825,16200" fillcolor="#a5a5a5 [2092]" strokecolor="black [3213]" strokeweight="1pt"/>
                  </w:pict>
                </mc:Fallback>
              </mc:AlternateContent>
            </w:r>
            <w:r w:rsidR="00F524B9" w:rsidRPr="00A00680">
              <w:rPr>
                <w:rFonts w:ascii="Times New Roman" w:hAnsi="Times New Roman" w:cs="Times New Roman"/>
                <w:sz w:val="28"/>
                <w:szCs w:val="28"/>
              </w:rPr>
              <w:t>Методическому руководству</w:t>
            </w:r>
          </w:p>
          <w:p w14:paraId="1E137E20" w14:textId="6C8AE89D" w:rsidR="00F524B9" w:rsidRPr="00A00680" w:rsidRDefault="00F524B9"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474721CC" wp14:editId="13035DB8">
                      <wp:simplePos x="0" y="0"/>
                      <wp:positionH relativeFrom="column">
                        <wp:posOffset>-31750</wp:posOffset>
                      </wp:positionH>
                      <wp:positionV relativeFrom="paragraph">
                        <wp:posOffset>76835</wp:posOffset>
                      </wp:positionV>
                      <wp:extent cx="205740" cy="457200"/>
                      <wp:effectExtent l="0" t="0" r="41910" b="38100"/>
                      <wp:wrapNone/>
                      <wp:docPr id="38" name="Стрелка: изогнутая вправо 38"/>
                      <wp:cNvGraphicFramePr/>
                      <a:graphic xmlns:a="http://schemas.openxmlformats.org/drawingml/2006/main">
                        <a:graphicData uri="http://schemas.microsoft.com/office/word/2010/wordprocessingShape">
                          <wps:wsp>
                            <wps:cNvSpPr/>
                            <wps:spPr>
                              <a:xfrm>
                                <a:off x="0" y="0"/>
                                <a:ext cx="205740" cy="45720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78130" id="Стрелка: изогнутая вправо 38" o:spid="_x0000_s1026" type="#_x0000_t102" style="position:absolute;margin-left:-2.5pt;margin-top:6.05pt;width:16.2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" adj="16740,20385,16200" fillcolor="#5b9bd5 [3204]" strokecolor="#1f4d78 [1604]" strokeweight="1pt"/>
                  </w:pict>
                </mc:Fallback>
              </mc:AlternateContent>
            </w:r>
            <w:r w:rsidRPr="00A00680">
              <w:rPr>
                <w:rFonts w:ascii="Times New Roman" w:hAnsi="Times New Roman" w:cs="Times New Roman"/>
                <w:sz w:val="28"/>
                <w:szCs w:val="28"/>
              </w:rPr>
              <w:t xml:space="preserve"> и его </w:t>
            </w:r>
            <w:r w:rsidRPr="00A00680">
              <w:rPr>
                <w:rFonts w:ascii="Times New Roman" w:hAnsi="Times New Roman" w:cs="Times New Roman"/>
                <w:b/>
                <w:bCs/>
                <w:sz w:val="28"/>
                <w:szCs w:val="28"/>
              </w:rPr>
              <w:t>структура</w:t>
            </w:r>
          </w:p>
        </w:tc>
        <w:tc>
          <w:tcPr>
            <w:tcW w:w="3098" w:type="dxa"/>
            <w:vMerge/>
            <w:tcBorders>
              <w:left w:val="single" w:sz="2" w:space="0" w:color="auto"/>
              <w:bottom w:val="single" w:sz="2" w:space="0" w:color="auto"/>
              <w:right w:val="single" w:sz="2" w:space="0" w:color="auto"/>
            </w:tcBorders>
          </w:tcPr>
          <w:p w14:paraId="6CDA5F53" w14:textId="77777777" w:rsidR="00F524B9" w:rsidRPr="00A00680" w:rsidRDefault="00F524B9" w:rsidP="003727AE">
            <w:pPr>
              <w:spacing w:line="276" w:lineRule="auto"/>
              <w:jc w:val="both"/>
              <w:rPr>
                <w:rFonts w:ascii="Times New Roman" w:hAnsi="Times New Roman" w:cs="Times New Roman"/>
                <w:sz w:val="28"/>
                <w:szCs w:val="28"/>
              </w:rPr>
            </w:pPr>
          </w:p>
        </w:tc>
      </w:tr>
      <w:tr w:rsidR="003D1E57" w:rsidRPr="00A00680" w14:paraId="7BA87F53" w14:textId="77777777" w:rsidTr="00542B99">
        <w:trPr>
          <w:trHeight w:val="1198"/>
        </w:trPr>
        <w:tc>
          <w:tcPr>
            <w:tcW w:w="309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2E16A1" w14:textId="032A879D" w:rsidR="003D1E57" w:rsidRPr="00A00680" w:rsidRDefault="003D1E57" w:rsidP="003727AE">
            <w:pPr>
              <w:spacing w:line="276" w:lineRule="auto"/>
              <w:ind w:left="306" w:hanging="306"/>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11A15433" wp14:editId="689ACF97">
                      <wp:simplePos x="0" y="0"/>
                      <wp:positionH relativeFrom="column">
                        <wp:posOffset>189865</wp:posOffset>
                      </wp:positionH>
                      <wp:positionV relativeFrom="paragraph">
                        <wp:posOffset>85090</wp:posOffset>
                      </wp:positionV>
                      <wp:extent cx="1554480" cy="480060"/>
                      <wp:effectExtent l="0" t="0" r="26670" b="15240"/>
                      <wp:wrapNone/>
                      <wp:docPr id="25" name="Прямоугольник: скругленные углы 25"/>
                      <wp:cNvGraphicFramePr/>
                      <a:graphic xmlns:a="http://schemas.openxmlformats.org/drawingml/2006/main">
                        <a:graphicData uri="http://schemas.microsoft.com/office/word/2010/wordprocessingShape">
                          <wps:wsp>
                            <wps:cNvSpPr/>
                            <wps:spPr>
                              <a:xfrm>
                                <a:off x="0" y="0"/>
                                <a:ext cx="1554480" cy="480060"/>
                              </a:xfrm>
                              <a:prstGeom prst="roundRect">
                                <a:avLst/>
                              </a:prstGeom>
                              <a:solidFill>
                                <a:srgbClr val="FFFF00">
                                  <a:alpha val="22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2CEC30" id="Прямоугольник: скругленные углы 25" o:spid="_x0000_s1026" style="position:absolute;margin-left:14.95pt;margin-top:6.7pt;width:122.4pt;height:37.8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" fillcolor="yellow" strokecolor="#ffc000" strokeweight="1pt">
                      <v:fill opacity="14392f"/>
                      <v:stroke joinstyle="miter"/>
                    </v:roundrect>
                  </w:pict>
                </mc:Fallback>
              </mc:AlternateContent>
            </w:r>
          </w:p>
          <w:p w14:paraId="447B0513" w14:textId="1F853424" w:rsidR="003D1E57" w:rsidRPr="00A00680" w:rsidRDefault="003D1E57" w:rsidP="003727AE">
            <w:pPr>
              <w:spacing w:line="276" w:lineRule="auto"/>
              <w:ind w:left="306" w:hanging="306"/>
              <w:jc w:val="center"/>
              <w:rPr>
                <w:rFonts w:ascii="Times New Roman" w:hAnsi="Times New Roman" w:cs="Times New Roman"/>
                <w:b/>
                <w:bCs/>
                <w:sz w:val="28"/>
                <w:szCs w:val="28"/>
              </w:rPr>
            </w:pPr>
            <w:r w:rsidRPr="00A00680">
              <w:rPr>
                <w:rFonts w:ascii="Times New Roman" w:hAnsi="Times New Roman" w:cs="Times New Roman"/>
                <w:sz w:val="28"/>
                <w:szCs w:val="28"/>
              </w:rPr>
              <w:t xml:space="preserve">Отобранные </w:t>
            </w:r>
            <w:r w:rsidRPr="00A00680">
              <w:rPr>
                <w:rFonts w:ascii="Times New Roman" w:hAnsi="Times New Roman" w:cs="Times New Roman"/>
                <w:b/>
                <w:bCs/>
                <w:sz w:val="28"/>
                <w:szCs w:val="28"/>
              </w:rPr>
              <w:t>пилотные</w:t>
            </w:r>
          </w:p>
          <w:p w14:paraId="13EA8038" w14:textId="58D24E75" w:rsidR="003D1E57" w:rsidRPr="00A00680" w:rsidRDefault="003D1E57" w:rsidP="003727AE">
            <w:pPr>
              <w:spacing w:line="276" w:lineRule="auto"/>
              <w:ind w:left="306" w:hanging="306"/>
              <w:jc w:val="center"/>
              <w:rPr>
                <w:rFonts w:ascii="Times New Roman" w:hAnsi="Times New Roman" w:cs="Times New Roman"/>
                <w:sz w:val="28"/>
                <w:szCs w:val="28"/>
              </w:rPr>
            </w:pPr>
            <w:r w:rsidRPr="00A00680">
              <w:rPr>
                <w:rFonts w:ascii="Times New Roman" w:hAnsi="Times New Roman" w:cs="Times New Roman"/>
                <w:b/>
                <w:bCs/>
                <w:sz w:val="28"/>
                <w:szCs w:val="28"/>
              </w:rPr>
              <w:t>проекты</w:t>
            </w:r>
            <w:r w:rsidRPr="00A00680">
              <w:rPr>
                <w:rFonts w:ascii="Times New Roman" w:hAnsi="Times New Roman" w:cs="Times New Roman"/>
                <w:sz w:val="28"/>
                <w:szCs w:val="28"/>
              </w:rPr>
              <w:t xml:space="preserve"> (районы, городские</w:t>
            </w:r>
          </w:p>
          <w:p w14:paraId="744D6F9D" w14:textId="1718C3BC" w:rsidR="003D1E57" w:rsidRPr="00A00680" w:rsidRDefault="003D1E57" w:rsidP="003727AE">
            <w:pPr>
              <w:spacing w:line="276" w:lineRule="auto"/>
              <w:ind w:left="306" w:hanging="306"/>
              <w:jc w:val="center"/>
              <w:rPr>
                <w:rFonts w:ascii="Times New Roman" w:hAnsi="Times New Roman" w:cs="Times New Roman"/>
                <w:sz w:val="28"/>
                <w:szCs w:val="28"/>
              </w:rPr>
            </w:pPr>
            <w:r w:rsidRPr="00A00680">
              <w:rPr>
                <w:rFonts w:ascii="Times New Roman" w:hAnsi="Times New Roman" w:cs="Times New Roman"/>
                <w:sz w:val="28"/>
                <w:szCs w:val="28"/>
              </w:rPr>
              <w:t>поселения)</w:t>
            </w:r>
          </w:p>
          <w:p w14:paraId="46E3C605" w14:textId="5D828C4E" w:rsidR="003D1E57" w:rsidRPr="00A00680" w:rsidRDefault="003D1E57" w:rsidP="003727AE">
            <w:pPr>
              <w:spacing w:line="276" w:lineRule="auto"/>
              <w:ind w:left="306" w:hanging="306"/>
              <w:jc w:val="both"/>
              <w:rPr>
                <w:rFonts w:ascii="Times New Roman" w:hAnsi="Times New Roman" w:cs="Times New Roman"/>
                <w:sz w:val="28"/>
                <w:szCs w:val="28"/>
              </w:rPr>
            </w:pPr>
          </w:p>
        </w:tc>
        <w:tc>
          <w:tcPr>
            <w:tcW w:w="3098" w:type="dxa"/>
            <w:tcBorders>
              <w:top w:val="single" w:sz="2" w:space="0" w:color="auto"/>
              <w:left w:val="single" w:sz="2" w:space="0" w:color="auto"/>
              <w:bottom w:val="single" w:sz="2" w:space="0" w:color="auto"/>
              <w:right w:val="single" w:sz="2" w:space="0" w:color="auto"/>
            </w:tcBorders>
          </w:tcPr>
          <w:p w14:paraId="54B9743A" w14:textId="7F0D6E4F"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414DD6B8" wp14:editId="17FAAD1E">
                      <wp:simplePos x="0" y="0"/>
                      <wp:positionH relativeFrom="column">
                        <wp:posOffset>212090</wp:posOffset>
                      </wp:positionH>
                      <wp:positionV relativeFrom="paragraph">
                        <wp:posOffset>85090</wp:posOffset>
                      </wp:positionV>
                      <wp:extent cx="1432560" cy="480060"/>
                      <wp:effectExtent l="0" t="0" r="15240" b="15240"/>
                      <wp:wrapNone/>
                      <wp:docPr id="34" name="Овал 34"/>
                      <wp:cNvGraphicFramePr/>
                      <a:graphic xmlns:a="http://schemas.openxmlformats.org/drawingml/2006/main">
                        <a:graphicData uri="http://schemas.microsoft.com/office/word/2010/wordprocessingShape">
                          <wps:wsp>
                            <wps:cNvSpPr/>
                            <wps:spPr>
                              <a:xfrm>
                                <a:off x="0" y="0"/>
                                <a:ext cx="1432560" cy="480060"/>
                              </a:xfrm>
                              <a:prstGeom prst="ellipse">
                                <a:avLst/>
                              </a:prstGeom>
                              <a:solidFill>
                                <a:srgbClr val="00B0F0">
                                  <a:alpha val="18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71B9E8" id="Овал 34" o:spid="_x0000_s1026" style="position:absolute;margin-left:16.7pt;margin-top:6.7pt;width:112.8pt;height:37.8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" fillcolor="#00b0f0" strokecolor="#1f4d78 [1604]" strokeweight="1pt">
                      <v:fill opacity="11822f"/>
                      <v:stroke joinstyle="miter"/>
                    </v:oval>
                  </w:pict>
                </mc:Fallback>
              </mc:AlternateContent>
            </w:r>
          </w:p>
          <w:p w14:paraId="118692F3" w14:textId="77777777"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Модельно-</w:t>
            </w:r>
          </w:p>
          <w:p w14:paraId="4FECE701" w14:textId="77777777" w:rsidR="003D1E57" w:rsidRPr="00A00680" w:rsidRDefault="003D1E57"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sz w:val="28"/>
                <w:szCs w:val="28"/>
              </w:rPr>
              <w:t xml:space="preserve">аналитический  </w:t>
            </w:r>
            <w:r w:rsidRPr="00A00680">
              <w:rPr>
                <w:rFonts w:ascii="Times New Roman" w:hAnsi="Times New Roman" w:cs="Times New Roman"/>
                <w:b/>
                <w:bCs/>
                <w:sz w:val="28"/>
                <w:szCs w:val="28"/>
              </w:rPr>
              <w:t>инстру-</w:t>
            </w:r>
          </w:p>
          <w:p w14:paraId="2B308C14" w14:textId="40968103" w:rsidR="003D1E57" w:rsidRPr="00A00680" w:rsidRDefault="003D1E57"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b/>
                <w:bCs/>
                <w:noProof/>
                <w:sz w:val="28"/>
                <w:szCs w:val="28"/>
                <w:lang w:eastAsia="ru-RU"/>
              </w:rPr>
              <mc:AlternateContent>
                <mc:Choice Requires="wps">
                  <w:drawing>
                    <wp:anchor distT="0" distB="0" distL="114300" distR="114300" simplePos="0" relativeHeight="251721728" behindDoc="0" locked="0" layoutInCell="1" allowOverlap="1" wp14:anchorId="68E022E3" wp14:editId="7A70254E">
                      <wp:simplePos x="0" y="0"/>
                      <wp:positionH relativeFrom="column">
                        <wp:posOffset>-31750</wp:posOffset>
                      </wp:positionH>
                      <wp:positionV relativeFrom="paragraph">
                        <wp:posOffset>56515</wp:posOffset>
                      </wp:positionV>
                      <wp:extent cx="243840" cy="335280"/>
                      <wp:effectExtent l="0" t="0" r="41910" b="45720"/>
                      <wp:wrapNone/>
                      <wp:docPr id="39" name="Стрелка: изогнутая вправо 39"/>
                      <wp:cNvGraphicFramePr/>
                      <a:graphic xmlns:a="http://schemas.openxmlformats.org/drawingml/2006/main">
                        <a:graphicData uri="http://schemas.microsoft.com/office/word/2010/wordprocessingShape">
                          <wps:wsp>
                            <wps:cNvSpPr/>
                            <wps:spPr>
                              <a:xfrm>
                                <a:off x="0" y="0"/>
                                <a:ext cx="243840" cy="33528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1774DA" id="Стрелка: изогнутая вправо 39" o:spid="_x0000_s1026" type="#_x0000_t102" style="position:absolute;margin-left:-2.5pt;margin-top:4.45pt;width:19.2pt;height:26.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" adj="13745,19636,16200" fillcolor="#5b9bd5 [3204]" strokecolor="#1f4d78 [1604]" strokeweight="1pt"/>
                  </w:pict>
                </mc:Fallback>
              </mc:AlternateContent>
            </w:r>
            <w:r w:rsidRPr="00A00680">
              <w:rPr>
                <w:rFonts w:ascii="Times New Roman" w:hAnsi="Times New Roman" w:cs="Times New Roman"/>
                <w:b/>
                <w:bCs/>
                <w:sz w:val="28"/>
                <w:szCs w:val="28"/>
              </w:rPr>
              <w:t>ментарий</w:t>
            </w:r>
          </w:p>
        </w:tc>
        <w:tc>
          <w:tcPr>
            <w:tcW w:w="3098" w:type="dxa"/>
            <w:vMerge w:val="restart"/>
            <w:tcBorders>
              <w:top w:val="single" w:sz="2" w:space="0" w:color="auto"/>
              <w:left w:val="single" w:sz="2" w:space="0" w:color="auto"/>
              <w:right w:val="single" w:sz="2" w:space="0" w:color="auto"/>
            </w:tcBorders>
          </w:tcPr>
          <w:p w14:paraId="7CCA243F" w14:textId="77777777"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 xml:space="preserve"> </w:t>
            </w:r>
          </w:p>
          <w:p w14:paraId="5507FA64" w14:textId="56342889" w:rsidR="003D1E57" w:rsidRPr="00A00680" w:rsidRDefault="00A37641"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b/>
                <w:bCs/>
                <w:noProof/>
                <w:sz w:val="28"/>
                <w:szCs w:val="28"/>
                <w:lang w:eastAsia="ru-RU"/>
              </w:rPr>
              <mc:AlternateContent>
                <mc:Choice Requires="wps">
                  <w:drawing>
                    <wp:anchor distT="0" distB="0" distL="114300" distR="114300" simplePos="0" relativeHeight="251724800" behindDoc="0" locked="0" layoutInCell="1" allowOverlap="1" wp14:anchorId="4090A3D0" wp14:editId="42FB4E35">
                      <wp:simplePos x="0" y="0"/>
                      <wp:positionH relativeFrom="column">
                        <wp:posOffset>-39370</wp:posOffset>
                      </wp:positionH>
                      <wp:positionV relativeFrom="paragraph">
                        <wp:posOffset>133350</wp:posOffset>
                      </wp:positionV>
                      <wp:extent cx="1927860" cy="1082040"/>
                      <wp:effectExtent l="0" t="0" r="15240" b="22860"/>
                      <wp:wrapNone/>
                      <wp:docPr id="44" name="Овал 44"/>
                      <wp:cNvGraphicFramePr/>
                      <a:graphic xmlns:a="http://schemas.openxmlformats.org/drawingml/2006/main">
                        <a:graphicData uri="http://schemas.microsoft.com/office/word/2010/wordprocessingShape">
                          <wps:wsp>
                            <wps:cNvSpPr/>
                            <wps:spPr>
                              <a:xfrm>
                                <a:off x="0" y="0"/>
                                <a:ext cx="1927860" cy="1082040"/>
                              </a:xfrm>
                              <a:prstGeom prst="ellipse">
                                <a:avLst/>
                              </a:prstGeom>
                              <a:solidFill>
                                <a:schemeClr val="bg1">
                                  <a:lumMod val="75000"/>
                                  <a:alpha val="39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6A072" id="Овал 44" o:spid="_x0000_s1026" style="position:absolute;margin-left:-3.1pt;margin-top:10.5pt;width:151.8pt;height:85.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" fillcolor="#bfbfbf [2412]" strokecolor="black [3213]" strokeweight="1pt">
                      <v:fill opacity="25443f"/>
                      <v:stroke joinstyle="miter"/>
                    </v:oval>
                  </w:pict>
                </mc:Fallback>
              </mc:AlternateContent>
            </w:r>
          </w:p>
          <w:p w14:paraId="41F774BC" w14:textId="18D59EA7" w:rsidR="003D1E57" w:rsidRPr="00A00680" w:rsidRDefault="003D1E57" w:rsidP="003727AE">
            <w:pPr>
              <w:spacing w:line="276" w:lineRule="auto"/>
              <w:jc w:val="center"/>
              <w:rPr>
                <w:rFonts w:ascii="Times New Roman" w:hAnsi="Times New Roman" w:cs="Times New Roman"/>
                <w:b/>
                <w:bCs/>
                <w:sz w:val="28"/>
                <w:szCs w:val="28"/>
              </w:rPr>
            </w:pPr>
          </w:p>
          <w:p w14:paraId="00948482" w14:textId="2E1DA2B3" w:rsidR="003D1E57" w:rsidRPr="00A00680" w:rsidRDefault="003D1E57"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b/>
                <w:bCs/>
                <w:sz w:val="28"/>
                <w:szCs w:val="28"/>
              </w:rPr>
              <w:t xml:space="preserve">Результаты обсуждения </w:t>
            </w:r>
          </w:p>
          <w:p w14:paraId="1F2E08F5" w14:textId="77777777"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lastRenderedPageBreak/>
              <w:t>документов СП развития на рас-</w:t>
            </w:r>
          </w:p>
          <w:p w14:paraId="007AA214" w14:textId="7190A652" w:rsidR="003D1E57" w:rsidRPr="00A00680" w:rsidRDefault="00A37641"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55498363" wp14:editId="33B8393B">
                      <wp:simplePos x="0" y="0"/>
                      <wp:positionH relativeFrom="column">
                        <wp:posOffset>-1270</wp:posOffset>
                      </wp:positionH>
                      <wp:positionV relativeFrom="paragraph">
                        <wp:posOffset>598170</wp:posOffset>
                      </wp:positionV>
                      <wp:extent cx="236220" cy="624840"/>
                      <wp:effectExtent l="0" t="0" r="30480" b="41910"/>
                      <wp:wrapNone/>
                      <wp:docPr id="48" name="Стрелка: изогнутая вправо 48"/>
                      <wp:cNvGraphicFramePr/>
                      <a:graphic xmlns:a="http://schemas.openxmlformats.org/drawingml/2006/main">
                        <a:graphicData uri="http://schemas.microsoft.com/office/word/2010/wordprocessingShape">
                          <wps:wsp>
                            <wps:cNvSpPr/>
                            <wps:spPr>
                              <a:xfrm>
                                <a:off x="0" y="0"/>
                                <a:ext cx="236220" cy="624840"/>
                              </a:xfrm>
                              <a:prstGeom prst="curvedRightArrow">
                                <a:avLst/>
                              </a:prstGeom>
                              <a:solidFill>
                                <a:schemeClr val="bg1">
                                  <a:lumMod val="75000"/>
                                  <a:alpha val="43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8C4BDF" id="Стрелка: изогнутая вправо 48" o:spid="_x0000_s1026" type="#_x0000_t102" style="position:absolute;margin-left:-.1pt;margin-top:47.1pt;width:18.6pt;height:49.2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" adj="17517,20579,16200" fillcolor="#bfbfbf [2412]" strokecolor="black [3213]" strokeweight="1pt">
                      <v:fill opacity="28270f"/>
                    </v:shape>
                  </w:pict>
                </mc:Fallback>
              </mc:AlternateContent>
            </w:r>
            <w:r w:rsidR="003D1E57" w:rsidRPr="00A00680">
              <w:rPr>
                <w:rFonts w:ascii="Times New Roman" w:hAnsi="Times New Roman" w:cs="Times New Roman"/>
                <w:sz w:val="28"/>
                <w:szCs w:val="28"/>
              </w:rPr>
              <w:t xml:space="preserve">ширенных  встречах национальных и иностранных экспертов с  представителями рабочих групп местных органов власти </w:t>
            </w:r>
          </w:p>
        </w:tc>
      </w:tr>
      <w:tr w:rsidR="003D1E57" w:rsidRPr="00A00680" w14:paraId="4E7B2DD1" w14:textId="77777777" w:rsidTr="00542B99">
        <w:trPr>
          <w:trHeight w:val="1932"/>
        </w:trPr>
        <w:tc>
          <w:tcPr>
            <w:tcW w:w="309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7B0C6C6" w14:textId="50B53FAA"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18656" behindDoc="0" locked="0" layoutInCell="1" allowOverlap="1" wp14:anchorId="5458304D" wp14:editId="161ABE2E">
                      <wp:simplePos x="0" y="0"/>
                      <wp:positionH relativeFrom="column">
                        <wp:posOffset>151765</wp:posOffset>
                      </wp:positionH>
                      <wp:positionV relativeFrom="paragraph">
                        <wp:posOffset>126365</wp:posOffset>
                      </wp:positionV>
                      <wp:extent cx="1615440" cy="464820"/>
                      <wp:effectExtent l="0" t="0" r="22860" b="11430"/>
                      <wp:wrapNone/>
                      <wp:docPr id="26" name="Прямоугольник: скругленные углы 26"/>
                      <wp:cNvGraphicFramePr/>
                      <a:graphic xmlns:a="http://schemas.openxmlformats.org/drawingml/2006/main">
                        <a:graphicData uri="http://schemas.microsoft.com/office/word/2010/wordprocessingShape">
                          <wps:wsp>
                            <wps:cNvSpPr/>
                            <wps:spPr>
                              <a:xfrm>
                                <a:off x="0" y="0"/>
                                <a:ext cx="1615440" cy="464820"/>
                              </a:xfrm>
                              <a:prstGeom prst="roundRect">
                                <a:avLst/>
                              </a:prstGeom>
                              <a:solidFill>
                                <a:srgbClr val="FFFF00">
                                  <a:alpha val="25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907EB5" id="Прямоугольник: скругленные углы 26" o:spid="_x0000_s1026" style="position:absolute;margin-left:11.95pt;margin-top:9.95pt;width:127.2pt;height:36.6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" fillcolor="yellow" strokecolor="#ffc000" strokeweight="1pt">
                      <v:fill opacity="16448f"/>
                      <v:stroke joinstyle="miter"/>
                    </v:roundrect>
                  </w:pict>
                </mc:Fallback>
              </mc:AlternateContent>
            </w:r>
          </w:p>
          <w:p w14:paraId="73CD2158" w14:textId="1EF0D1E3"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Сформированные при</w:t>
            </w:r>
          </w:p>
          <w:p w14:paraId="0D818FBD" w14:textId="20632345" w:rsidR="003D1E57" w:rsidRPr="00A00680" w:rsidRDefault="003D1E57"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sz w:val="28"/>
                <w:szCs w:val="28"/>
              </w:rPr>
              <w:t xml:space="preserve">местных органах </w:t>
            </w:r>
            <w:r w:rsidRPr="00A00680">
              <w:rPr>
                <w:rFonts w:ascii="Times New Roman" w:hAnsi="Times New Roman" w:cs="Times New Roman"/>
                <w:b/>
                <w:bCs/>
                <w:sz w:val="28"/>
                <w:szCs w:val="28"/>
              </w:rPr>
              <w:t>управления</w:t>
            </w:r>
          </w:p>
          <w:p w14:paraId="1B4ABCBC" w14:textId="77777777" w:rsidR="003D1E57" w:rsidRPr="00A00680" w:rsidRDefault="003D1E57"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b/>
                <w:bCs/>
                <w:sz w:val="28"/>
                <w:szCs w:val="28"/>
              </w:rPr>
              <w:t>рабочие группы</w:t>
            </w:r>
          </w:p>
          <w:p w14:paraId="0A299DD9" w14:textId="240ACEBB"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4DA98F2F" wp14:editId="39FFB9C6">
                      <wp:simplePos x="0" y="0"/>
                      <wp:positionH relativeFrom="column">
                        <wp:posOffset>1942465</wp:posOffset>
                      </wp:positionH>
                      <wp:positionV relativeFrom="paragraph">
                        <wp:posOffset>293370</wp:posOffset>
                      </wp:positionV>
                      <wp:extent cx="152400" cy="396240"/>
                      <wp:effectExtent l="0" t="0" r="38100" b="41910"/>
                      <wp:wrapNone/>
                      <wp:docPr id="40" name="Стрелка: изогнутая вправо 40"/>
                      <wp:cNvGraphicFramePr/>
                      <a:graphic xmlns:a="http://schemas.openxmlformats.org/drawingml/2006/main">
                        <a:graphicData uri="http://schemas.microsoft.com/office/word/2010/wordprocessingShape">
                          <wps:wsp>
                            <wps:cNvSpPr/>
                            <wps:spPr>
                              <a:xfrm>
                                <a:off x="0" y="0"/>
                                <a:ext cx="152400" cy="39624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91AA3" id="Стрелка: изогнутая вправо 40" o:spid="_x0000_s1026" type="#_x0000_t102" style="position:absolute;margin-left:152.95pt;margin-top:23.1pt;width:12pt;height:3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" adj="17446,20561,16200" fillcolor="#5b9bd5 [3204]" strokecolor="#1f4d78 [1604]" strokeweight="1pt"/>
                  </w:pict>
                </mc:Fallback>
              </mc:AlternateContent>
            </w:r>
          </w:p>
        </w:tc>
        <w:tc>
          <w:tcPr>
            <w:tcW w:w="3098" w:type="dxa"/>
            <w:tcBorders>
              <w:top w:val="single" w:sz="2" w:space="0" w:color="auto"/>
              <w:left w:val="single" w:sz="2" w:space="0" w:color="auto"/>
              <w:bottom w:val="single" w:sz="2" w:space="0" w:color="auto"/>
              <w:right w:val="single" w:sz="2" w:space="0" w:color="auto"/>
            </w:tcBorders>
          </w:tcPr>
          <w:p w14:paraId="1E65335D" w14:textId="4CE821E8"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00699FEB" wp14:editId="76185DC8">
                      <wp:simplePos x="0" y="0"/>
                      <wp:positionH relativeFrom="column">
                        <wp:posOffset>-31750</wp:posOffset>
                      </wp:positionH>
                      <wp:positionV relativeFrom="paragraph">
                        <wp:posOffset>26670</wp:posOffset>
                      </wp:positionV>
                      <wp:extent cx="1912620" cy="967740"/>
                      <wp:effectExtent l="0" t="0" r="11430" b="22860"/>
                      <wp:wrapNone/>
                      <wp:docPr id="32" name="Овал 32"/>
                      <wp:cNvGraphicFramePr/>
                      <a:graphic xmlns:a="http://schemas.openxmlformats.org/drawingml/2006/main">
                        <a:graphicData uri="http://schemas.microsoft.com/office/word/2010/wordprocessingShape">
                          <wps:wsp>
                            <wps:cNvSpPr/>
                            <wps:spPr>
                              <a:xfrm>
                                <a:off x="0" y="0"/>
                                <a:ext cx="1912620" cy="967740"/>
                              </a:xfrm>
                              <a:prstGeom prst="ellipse">
                                <a:avLst/>
                              </a:prstGeom>
                              <a:solidFill>
                                <a:srgbClr val="00B0F0">
                                  <a:alpha val="2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1191D" id="Овал 32" o:spid="_x0000_s1026" style="position:absolute;margin-left:-2.5pt;margin-top:2.1pt;width:150.6pt;height:7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" fillcolor="#00b0f0" strokecolor="#1f4d78 [1604]" strokeweight="1pt">
                      <v:fill opacity="16448f"/>
                      <v:stroke joinstyle="miter"/>
                    </v:oval>
                  </w:pict>
                </mc:Fallback>
              </mc:AlternateContent>
            </w:r>
          </w:p>
          <w:p w14:paraId="5E1A92E5" w14:textId="77777777"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Отработанные</w:t>
            </w:r>
          </w:p>
          <w:p w14:paraId="5C38F063" w14:textId="77777777"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 xml:space="preserve"> процедуры формирования </w:t>
            </w:r>
          </w:p>
          <w:p w14:paraId="7F545179" w14:textId="180A3FA9"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b/>
                <w:bCs/>
                <w:sz w:val="28"/>
                <w:szCs w:val="28"/>
              </w:rPr>
              <w:t>рамочных условий развития</w:t>
            </w:r>
            <w:r w:rsidRPr="00A00680">
              <w:rPr>
                <w:rFonts w:ascii="Times New Roman" w:hAnsi="Times New Roman" w:cs="Times New Roman"/>
                <w:sz w:val="28"/>
                <w:szCs w:val="28"/>
              </w:rPr>
              <w:t xml:space="preserve"> на основе существующих и формируемых </w:t>
            </w:r>
            <w:r w:rsidRPr="00A00680">
              <w:rPr>
                <w:rFonts w:ascii="Times New Roman" w:hAnsi="Times New Roman" w:cs="Times New Roman"/>
                <w:b/>
                <w:bCs/>
                <w:sz w:val="28"/>
                <w:szCs w:val="28"/>
              </w:rPr>
              <w:t>прогнозов</w:t>
            </w:r>
            <w:r w:rsidRPr="00A00680">
              <w:rPr>
                <w:rFonts w:ascii="Times New Roman" w:hAnsi="Times New Roman" w:cs="Times New Roman"/>
                <w:sz w:val="28"/>
                <w:szCs w:val="28"/>
              </w:rPr>
              <w:t xml:space="preserve"> развития</w:t>
            </w:r>
          </w:p>
          <w:p w14:paraId="0953A64E" w14:textId="691FAD9D"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 xml:space="preserve"> территории</w:t>
            </w:r>
          </w:p>
          <w:p w14:paraId="7999553C" w14:textId="3A5C7DD2" w:rsidR="003D1E57" w:rsidRPr="00A00680" w:rsidRDefault="003D1E57" w:rsidP="003727AE">
            <w:pPr>
              <w:spacing w:line="276" w:lineRule="auto"/>
              <w:jc w:val="center"/>
              <w:rPr>
                <w:rFonts w:ascii="Times New Roman" w:hAnsi="Times New Roman" w:cs="Times New Roman"/>
                <w:sz w:val="28"/>
                <w:szCs w:val="28"/>
              </w:rPr>
            </w:pPr>
          </w:p>
        </w:tc>
        <w:tc>
          <w:tcPr>
            <w:tcW w:w="3098" w:type="dxa"/>
            <w:vMerge/>
            <w:tcBorders>
              <w:left w:val="single" w:sz="2" w:space="0" w:color="auto"/>
              <w:bottom w:val="single" w:sz="2" w:space="0" w:color="auto"/>
              <w:right w:val="single" w:sz="2" w:space="0" w:color="auto"/>
            </w:tcBorders>
          </w:tcPr>
          <w:p w14:paraId="0A67E2F9" w14:textId="77777777" w:rsidR="003D1E57" w:rsidRPr="00A00680" w:rsidRDefault="003D1E57" w:rsidP="003727AE">
            <w:pPr>
              <w:spacing w:line="276" w:lineRule="auto"/>
              <w:jc w:val="center"/>
              <w:rPr>
                <w:rFonts w:ascii="Times New Roman" w:hAnsi="Times New Roman" w:cs="Times New Roman"/>
                <w:sz w:val="28"/>
                <w:szCs w:val="28"/>
              </w:rPr>
            </w:pPr>
          </w:p>
        </w:tc>
      </w:tr>
      <w:tr w:rsidR="0004233C" w:rsidRPr="00A00680" w14:paraId="5675420C" w14:textId="77777777" w:rsidTr="00542B99">
        <w:trPr>
          <w:trHeight w:val="1443"/>
        </w:trPr>
        <w:tc>
          <w:tcPr>
            <w:tcW w:w="3099" w:type="dxa"/>
            <w:vMerge w:val="restart"/>
            <w:tcBorders>
              <w:top w:val="single" w:sz="2" w:space="0" w:color="auto"/>
              <w:left w:val="single" w:sz="2" w:space="0" w:color="auto"/>
              <w:right w:val="single" w:sz="2" w:space="0" w:color="auto"/>
            </w:tcBorders>
            <w:shd w:val="clear" w:color="auto" w:fill="F2F2F2" w:themeFill="background1" w:themeFillShade="F2"/>
          </w:tcPr>
          <w:p w14:paraId="66999014" w14:textId="77777777" w:rsidR="0004233C" w:rsidRPr="00A00680" w:rsidRDefault="0004233C" w:rsidP="003727AE">
            <w:pPr>
              <w:spacing w:line="276" w:lineRule="auto"/>
              <w:jc w:val="both"/>
              <w:rPr>
                <w:rFonts w:ascii="Times New Roman" w:hAnsi="Times New Roman" w:cs="Times New Roman"/>
                <w:sz w:val="28"/>
                <w:szCs w:val="28"/>
              </w:rPr>
            </w:pPr>
          </w:p>
        </w:tc>
        <w:tc>
          <w:tcPr>
            <w:tcW w:w="3098" w:type="dxa"/>
            <w:tcBorders>
              <w:top w:val="single" w:sz="2" w:space="0" w:color="auto"/>
              <w:left w:val="single" w:sz="2" w:space="0" w:color="auto"/>
              <w:bottom w:val="single" w:sz="2" w:space="0" w:color="auto"/>
              <w:right w:val="single" w:sz="2" w:space="0" w:color="auto"/>
            </w:tcBorders>
          </w:tcPr>
          <w:p w14:paraId="199E0AC7" w14:textId="05F8AAFA" w:rsidR="0004233C" w:rsidRPr="00A00680" w:rsidRDefault="0004233C"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2FC3DA17" wp14:editId="650FB353">
                      <wp:simplePos x="0" y="0"/>
                      <wp:positionH relativeFrom="column">
                        <wp:posOffset>-31750</wp:posOffset>
                      </wp:positionH>
                      <wp:positionV relativeFrom="paragraph">
                        <wp:posOffset>38735</wp:posOffset>
                      </wp:positionV>
                      <wp:extent cx="1912620" cy="716280"/>
                      <wp:effectExtent l="0" t="0" r="11430" b="26670"/>
                      <wp:wrapNone/>
                      <wp:docPr id="35" name="Овал 35"/>
                      <wp:cNvGraphicFramePr/>
                      <a:graphic xmlns:a="http://schemas.openxmlformats.org/drawingml/2006/main">
                        <a:graphicData uri="http://schemas.microsoft.com/office/word/2010/wordprocessingShape">
                          <wps:wsp>
                            <wps:cNvSpPr/>
                            <wps:spPr>
                              <a:xfrm>
                                <a:off x="0" y="0"/>
                                <a:ext cx="1912620" cy="716280"/>
                              </a:xfrm>
                              <a:prstGeom prst="ellipse">
                                <a:avLst/>
                              </a:prstGeom>
                              <a:solidFill>
                                <a:srgbClr val="00B0F0">
                                  <a:alpha val="15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8E4C3D" w14:textId="77777777" w:rsidR="004A46DE" w:rsidRDefault="004A46DE" w:rsidP="004A4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FC3DA17" id="Овал 35" o:spid="_x0000_s1027" style="position:absolute;left:0;text-align:left;margin-left:-2.5pt;margin-top:3.05pt;width:150.6pt;height:56.4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" fillcolor="#00b0f0" strokecolor="#1f4d78 [1604]" strokeweight="1pt">
                      <v:fill opacity="9766f"/>
                      <v:stroke joinstyle="miter"/>
                      <v:textbox>
                        <w:txbxContent>
                          <w:p w14:paraId="638E4C3D" w14:textId="77777777" w:rsidR="004A46DE" w:rsidRDefault="004A46DE" w:rsidP="004A46DE">
                            <w:pPr>
                              <w:jc w:val="center"/>
                            </w:pPr>
                          </w:p>
                        </w:txbxContent>
                      </v:textbox>
                    </v:oval>
                  </w:pict>
                </mc:Fallback>
              </mc:AlternateContent>
            </w:r>
          </w:p>
          <w:p w14:paraId="157CCC74" w14:textId="77777777" w:rsidR="0004233C" w:rsidRPr="00A00680" w:rsidRDefault="0004233C"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 xml:space="preserve">Апробированные </w:t>
            </w:r>
          </w:p>
          <w:p w14:paraId="243A3079" w14:textId="1E406D88" w:rsidR="0004233C" w:rsidRPr="00A00680" w:rsidRDefault="0004233C"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0299CD08" wp14:editId="1C6C6E17">
                      <wp:simplePos x="0" y="0"/>
                      <wp:positionH relativeFrom="column">
                        <wp:posOffset>-31750</wp:posOffset>
                      </wp:positionH>
                      <wp:positionV relativeFrom="paragraph">
                        <wp:posOffset>362585</wp:posOffset>
                      </wp:positionV>
                      <wp:extent cx="205740" cy="358140"/>
                      <wp:effectExtent l="0" t="0" r="41910" b="41910"/>
                      <wp:wrapNone/>
                      <wp:docPr id="42" name="Стрелка: изогнутая вправо 42"/>
                      <wp:cNvGraphicFramePr/>
                      <a:graphic xmlns:a="http://schemas.openxmlformats.org/drawingml/2006/main">
                        <a:graphicData uri="http://schemas.microsoft.com/office/word/2010/wordprocessingShape">
                          <wps:wsp>
                            <wps:cNvSpPr/>
                            <wps:spPr>
                              <a:xfrm>
                                <a:off x="0" y="0"/>
                                <a:ext cx="205740" cy="35814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16820" id="Стрелка: изогнутая вправо 42" o:spid="_x0000_s1026" type="#_x0000_t102" style="position:absolute;margin-left:-2.5pt;margin-top:28.55pt;width:16.2pt;height:28.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" adj="15396,20049,16200" fillcolor="#5b9bd5 [3204]" strokecolor="#1f4d78 [1604]" strokeweight="1pt"/>
                  </w:pict>
                </mc:Fallback>
              </mc:AlternateContent>
            </w:r>
            <w:r w:rsidRPr="00A00680">
              <w:rPr>
                <w:rFonts w:ascii="Times New Roman" w:hAnsi="Times New Roman" w:cs="Times New Roman"/>
                <w:b/>
                <w:bCs/>
                <w:sz w:val="28"/>
                <w:szCs w:val="28"/>
              </w:rPr>
              <w:t xml:space="preserve">алгоритмы </w:t>
            </w:r>
            <w:r w:rsidRPr="00A00680">
              <w:rPr>
                <w:rFonts w:ascii="Times New Roman" w:hAnsi="Times New Roman" w:cs="Times New Roman"/>
                <w:sz w:val="28"/>
                <w:szCs w:val="28"/>
              </w:rPr>
              <w:t xml:space="preserve"> формирования профиля территории, его долгосрочного видения и других документов СП</w:t>
            </w:r>
          </w:p>
          <w:p w14:paraId="2C393159" w14:textId="33BABF0F" w:rsidR="0004233C" w:rsidRPr="00A00680" w:rsidRDefault="0004233C" w:rsidP="003727AE">
            <w:pPr>
              <w:spacing w:line="276" w:lineRule="auto"/>
              <w:jc w:val="center"/>
              <w:rPr>
                <w:rFonts w:ascii="Times New Roman" w:hAnsi="Times New Roman" w:cs="Times New Roman"/>
                <w:sz w:val="28"/>
                <w:szCs w:val="28"/>
              </w:rPr>
            </w:pPr>
          </w:p>
        </w:tc>
        <w:tc>
          <w:tcPr>
            <w:tcW w:w="3098" w:type="dxa"/>
            <w:tcBorders>
              <w:top w:val="single" w:sz="2" w:space="0" w:color="auto"/>
              <w:left w:val="single" w:sz="2" w:space="0" w:color="auto"/>
              <w:bottom w:val="single" w:sz="2" w:space="0" w:color="auto"/>
              <w:right w:val="single" w:sz="2" w:space="0" w:color="auto"/>
            </w:tcBorders>
          </w:tcPr>
          <w:p w14:paraId="1C77F1FA" w14:textId="1D643549" w:rsidR="0004233C" w:rsidRPr="00A00680" w:rsidRDefault="00A37641" w:rsidP="003727AE">
            <w:pPr>
              <w:spacing w:line="276" w:lineRule="auto"/>
              <w:jc w:val="center"/>
              <w:rPr>
                <w:rFonts w:ascii="Times New Roman" w:hAnsi="Times New Roman" w:cs="Times New Roman"/>
                <w:b/>
                <w:bCs/>
                <w:iCs/>
                <w:sz w:val="28"/>
                <w:szCs w:val="28"/>
              </w:rPr>
            </w:pPr>
            <w:r w:rsidRPr="00A00680">
              <w:rPr>
                <w:rFonts w:ascii="Times New Roman" w:hAnsi="Times New Roman" w:cs="Times New Roman"/>
                <w:b/>
                <w:bCs/>
                <w:iCs/>
                <w:noProof/>
                <w:sz w:val="28"/>
                <w:szCs w:val="28"/>
                <w:lang w:eastAsia="ru-RU"/>
              </w:rPr>
              <mc:AlternateContent>
                <mc:Choice Requires="wps">
                  <w:drawing>
                    <wp:anchor distT="0" distB="0" distL="114300" distR="114300" simplePos="0" relativeHeight="251725824" behindDoc="0" locked="0" layoutInCell="1" allowOverlap="1" wp14:anchorId="285CF123" wp14:editId="7A1AC3A9">
                      <wp:simplePos x="0" y="0"/>
                      <wp:positionH relativeFrom="column">
                        <wp:posOffset>34925</wp:posOffset>
                      </wp:positionH>
                      <wp:positionV relativeFrom="paragraph">
                        <wp:posOffset>62865</wp:posOffset>
                      </wp:positionV>
                      <wp:extent cx="1729740" cy="716280"/>
                      <wp:effectExtent l="0" t="0" r="22860" b="26670"/>
                      <wp:wrapNone/>
                      <wp:docPr id="45" name="Овал 45"/>
                      <wp:cNvGraphicFramePr/>
                      <a:graphic xmlns:a="http://schemas.openxmlformats.org/drawingml/2006/main">
                        <a:graphicData uri="http://schemas.microsoft.com/office/word/2010/wordprocessingShape">
                          <wps:wsp>
                            <wps:cNvSpPr/>
                            <wps:spPr>
                              <a:xfrm>
                                <a:off x="0" y="0"/>
                                <a:ext cx="1729740" cy="716280"/>
                              </a:xfrm>
                              <a:prstGeom prst="ellipse">
                                <a:avLst/>
                              </a:prstGeom>
                              <a:solidFill>
                                <a:schemeClr val="bg1">
                                  <a:lumMod val="75000"/>
                                  <a:alpha val="32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B6639F9" id="Овал 45" o:spid="_x0000_s1026" style="position:absolute;margin-left:2.75pt;margin-top:4.95pt;width:136.2pt;height:56.4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" fillcolor="#bfbfbf [2412]" strokecolor="black [3213]" strokeweight="1pt">
                      <v:fill opacity="21074f"/>
                      <v:stroke joinstyle="miter"/>
                    </v:oval>
                  </w:pict>
                </mc:Fallback>
              </mc:AlternateContent>
            </w:r>
          </w:p>
          <w:p w14:paraId="330F3996" w14:textId="77777777" w:rsidR="003D1E57" w:rsidRPr="00A00680" w:rsidRDefault="003D1E57" w:rsidP="003727AE">
            <w:pPr>
              <w:spacing w:line="276" w:lineRule="auto"/>
              <w:jc w:val="center"/>
              <w:rPr>
                <w:rFonts w:ascii="Times New Roman" w:hAnsi="Times New Roman" w:cs="Times New Roman"/>
                <w:iCs/>
                <w:sz w:val="28"/>
                <w:szCs w:val="28"/>
              </w:rPr>
            </w:pPr>
            <w:r w:rsidRPr="00A00680">
              <w:rPr>
                <w:rFonts w:ascii="Times New Roman" w:hAnsi="Times New Roman" w:cs="Times New Roman"/>
                <w:iCs/>
                <w:sz w:val="28"/>
                <w:szCs w:val="28"/>
              </w:rPr>
              <w:t xml:space="preserve">Уточненные </w:t>
            </w:r>
          </w:p>
          <w:p w14:paraId="105034FA" w14:textId="77777777" w:rsidR="003D1E57" w:rsidRPr="00A00680" w:rsidRDefault="003D1E57" w:rsidP="003727AE">
            <w:pPr>
              <w:spacing w:line="276" w:lineRule="auto"/>
              <w:jc w:val="center"/>
              <w:rPr>
                <w:rFonts w:ascii="Times New Roman" w:hAnsi="Times New Roman" w:cs="Times New Roman"/>
                <w:b/>
                <w:bCs/>
                <w:iCs/>
                <w:sz w:val="28"/>
                <w:szCs w:val="28"/>
              </w:rPr>
            </w:pPr>
            <w:r w:rsidRPr="00A00680">
              <w:rPr>
                <w:rFonts w:ascii="Times New Roman" w:hAnsi="Times New Roman" w:cs="Times New Roman"/>
                <w:b/>
                <w:bCs/>
                <w:iCs/>
                <w:sz w:val="28"/>
                <w:szCs w:val="28"/>
              </w:rPr>
              <w:t xml:space="preserve">разделы методического </w:t>
            </w:r>
          </w:p>
          <w:p w14:paraId="2926F442" w14:textId="4C0FDE99" w:rsidR="003D1E57" w:rsidRPr="00A00680" w:rsidRDefault="00A37641" w:rsidP="003727AE">
            <w:pPr>
              <w:spacing w:line="276" w:lineRule="auto"/>
              <w:jc w:val="center"/>
              <w:rPr>
                <w:rFonts w:ascii="Times New Roman" w:hAnsi="Times New Roman" w:cs="Times New Roman"/>
                <w:b/>
                <w:bCs/>
                <w:iCs/>
                <w:sz w:val="28"/>
                <w:szCs w:val="28"/>
              </w:rPr>
            </w:pPr>
            <w:r w:rsidRPr="00A00680">
              <w:rPr>
                <w:rFonts w:ascii="Times New Roman" w:hAnsi="Times New Roman" w:cs="Times New Roman"/>
                <w:b/>
                <w:bCs/>
                <w:iCs/>
                <w:noProof/>
                <w:sz w:val="28"/>
                <w:szCs w:val="28"/>
                <w:lang w:eastAsia="ru-RU"/>
              </w:rPr>
              <mc:AlternateContent>
                <mc:Choice Requires="wps">
                  <w:drawing>
                    <wp:anchor distT="0" distB="0" distL="114300" distR="114300" simplePos="0" relativeHeight="251729920" behindDoc="0" locked="0" layoutInCell="1" allowOverlap="1" wp14:anchorId="17DB6628" wp14:editId="3E37D3E7">
                      <wp:simplePos x="0" y="0"/>
                      <wp:positionH relativeFrom="column">
                        <wp:posOffset>-39370</wp:posOffset>
                      </wp:positionH>
                      <wp:positionV relativeFrom="paragraph">
                        <wp:posOffset>232410</wp:posOffset>
                      </wp:positionV>
                      <wp:extent cx="205740" cy="464820"/>
                      <wp:effectExtent l="0" t="0" r="41910" b="30480"/>
                      <wp:wrapNone/>
                      <wp:docPr id="49" name="Стрелка: изогнутая вправо 49"/>
                      <wp:cNvGraphicFramePr/>
                      <a:graphic xmlns:a="http://schemas.openxmlformats.org/drawingml/2006/main">
                        <a:graphicData uri="http://schemas.microsoft.com/office/word/2010/wordprocessingShape">
                          <wps:wsp>
                            <wps:cNvSpPr/>
                            <wps:spPr>
                              <a:xfrm>
                                <a:off x="0" y="0"/>
                                <a:ext cx="205740" cy="464820"/>
                              </a:xfrm>
                              <a:prstGeom prst="curvedRightArrow">
                                <a:avLst/>
                              </a:prstGeom>
                              <a:solidFill>
                                <a:schemeClr val="bg1">
                                  <a:lumMod val="75000"/>
                                  <a:alpha val="33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145ED0" id="Стрелка: изогнутая вправо 49" o:spid="_x0000_s1026" type="#_x0000_t102" style="position:absolute;margin-left:-3.1pt;margin-top:18.3pt;width:16.2pt;height:36.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" adj="16820,20405,16200" fillcolor="#bfbfbf [2412]" strokecolor="black [3213]" strokeweight="1pt">
                      <v:fill opacity="21588f"/>
                    </v:shape>
                  </w:pict>
                </mc:Fallback>
              </mc:AlternateContent>
            </w:r>
            <w:r w:rsidR="003D1E57" w:rsidRPr="00A00680">
              <w:rPr>
                <w:rFonts w:ascii="Times New Roman" w:hAnsi="Times New Roman" w:cs="Times New Roman"/>
                <w:b/>
                <w:bCs/>
                <w:iCs/>
                <w:sz w:val="28"/>
                <w:szCs w:val="28"/>
              </w:rPr>
              <w:t>руководства</w:t>
            </w:r>
          </w:p>
        </w:tc>
      </w:tr>
      <w:tr w:rsidR="0004233C" w:rsidRPr="00A00680" w14:paraId="30C26CBF" w14:textId="77777777" w:rsidTr="00542B99">
        <w:trPr>
          <w:trHeight w:val="1105"/>
        </w:trPr>
        <w:tc>
          <w:tcPr>
            <w:tcW w:w="3099" w:type="dxa"/>
            <w:vMerge/>
            <w:tcBorders>
              <w:left w:val="single" w:sz="2" w:space="0" w:color="auto"/>
              <w:right w:val="single" w:sz="2" w:space="0" w:color="auto"/>
            </w:tcBorders>
            <w:shd w:val="clear" w:color="auto" w:fill="F2F2F2" w:themeFill="background1" w:themeFillShade="F2"/>
          </w:tcPr>
          <w:p w14:paraId="6B73976E" w14:textId="77777777" w:rsidR="0004233C" w:rsidRPr="00A00680" w:rsidRDefault="0004233C" w:rsidP="003727AE">
            <w:pPr>
              <w:spacing w:line="276" w:lineRule="auto"/>
              <w:jc w:val="both"/>
              <w:rPr>
                <w:rFonts w:ascii="Times New Roman" w:hAnsi="Times New Roman" w:cs="Times New Roman"/>
                <w:sz w:val="28"/>
                <w:szCs w:val="28"/>
              </w:rPr>
            </w:pPr>
          </w:p>
        </w:tc>
        <w:tc>
          <w:tcPr>
            <w:tcW w:w="3098" w:type="dxa"/>
            <w:tcBorders>
              <w:top w:val="single" w:sz="2" w:space="0" w:color="auto"/>
              <w:left w:val="single" w:sz="2" w:space="0" w:color="auto"/>
              <w:bottom w:val="single" w:sz="2" w:space="0" w:color="auto"/>
              <w:right w:val="single" w:sz="2" w:space="0" w:color="auto"/>
            </w:tcBorders>
          </w:tcPr>
          <w:p w14:paraId="588708D3" w14:textId="0B9E3D35" w:rsidR="0004233C" w:rsidRPr="00A00680" w:rsidRDefault="0004233C"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509ED718" wp14:editId="7EC096EA">
                      <wp:simplePos x="0" y="0"/>
                      <wp:positionH relativeFrom="column">
                        <wp:posOffset>67310</wp:posOffset>
                      </wp:positionH>
                      <wp:positionV relativeFrom="paragraph">
                        <wp:posOffset>28575</wp:posOffset>
                      </wp:positionV>
                      <wp:extent cx="1760220" cy="541020"/>
                      <wp:effectExtent l="0" t="0" r="11430" b="11430"/>
                      <wp:wrapNone/>
                      <wp:docPr id="36" name="Овал 36"/>
                      <wp:cNvGraphicFramePr/>
                      <a:graphic xmlns:a="http://schemas.openxmlformats.org/drawingml/2006/main">
                        <a:graphicData uri="http://schemas.microsoft.com/office/word/2010/wordprocessingShape">
                          <wps:wsp>
                            <wps:cNvSpPr/>
                            <wps:spPr>
                              <a:xfrm>
                                <a:off x="0" y="0"/>
                                <a:ext cx="1760220" cy="541020"/>
                              </a:xfrm>
                              <a:prstGeom prst="ellipse">
                                <a:avLst/>
                              </a:prstGeom>
                              <a:solidFill>
                                <a:srgbClr val="00B0F0">
                                  <a:alpha val="16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2769F9F" id="Овал 36" o:spid="_x0000_s1026" style="position:absolute;margin-left:5.3pt;margin-top:2.25pt;width:138.6pt;height:42.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" fillcolor="#00b0f0" strokecolor="#1f4d78 [1604]" strokeweight="1pt">
                      <v:fill opacity="10537f"/>
                      <v:stroke joinstyle="miter"/>
                    </v:oval>
                  </w:pict>
                </mc:Fallback>
              </mc:AlternateContent>
            </w:r>
          </w:p>
          <w:p w14:paraId="49273C8B" w14:textId="3AD35595" w:rsidR="0004233C" w:rsidRPr="00A00680" w:rsidRDefault="0004233C"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Начальная версия</w:t>
            </w:r>
          </w:p>
          <w:p w14:paraId="7C7895D0" w14:textId="77777777" w:rsidR="0004233C" w:rsidRPr="00A00680" w:rsidRDefault="0004233C"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sz w:val="28"/>
                <w:szCs w:val="28"/>
              </w:rPr>
              <w:t xml:space="preserve"> </w:t>
            </w:r>
            <w:r w:rsidRPr="00A00680">
              <w:rPr>
                <w:rFonts w:ascii="Times New Roman" w:hAnsi="Times New Roman" w:cs="Times New Roman"/>
                <w:b/>
                <w:bCs/>
                <w:sz w:val="28"/>
                <w:szCs w:val="28"/>
              </w:rPr>
              <w:t>Методического  руководства</w:t>
            </w:r>
          </w:p>
          <w:p w14:paraId="4C854554" w14:textId="3E667A8F" w:rsidR="0004233C" w:rsidRPr="00A00680" w:rsidRDefault="0004233C" w:rsidP="003727AE">
            <w:pPr>
              <w:spacing w:line="276" w:lineRule="auto"/>
              <w:jc w:val="center"/>
              <w:rPr>
                <w:rFonts w:ascii="Times New Roman" w:hAnsi="Times New Roman" w:cs="Times New Roman"/>
                <w:sz w:val="28"/>
                <w:szCs w:val="28"/>
              </w:rPr>
            </w:pPr>
          </w:p>
        </w:tc>
        <w:tc>
          <w:tcPr>
            <w:tcW w:w="3098" w:type="dxa"/>
            <w:tcBorders>
              <w:top w:val="single" w:sz="2" w:space="0" w:color="auto"/>
              <w:left w:val="single" w:sz="2" w:space="0" w:color="auto"/>
              <w:bottom w:val="single" w:sz="2" w:space="0" w:color="auto"/>
              <w:right w:val="single" w:sz="2" w:space="0" w:color="auto"/>
            </w:tcBorders>
          </w:tcPr>
          <w:p w14:paraId="4488F76A" w14:textId="5AA2258F" w:rsidR="0004233C" w:rsidRPr="00A00680" w:rsidRDefault="00A37641" w:rsidP="003727AE">
            <w:pPr>
              <w:spacing w:line="276" w:lineRule="auto"/>
              <w:jc w:val="center"/>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1987D3C4" wp14:editId="1F65AD9E">
                      <wp:simplePos x="0" y="0"/>
                      <wp:positionH relativeFrom="column">
                        <wp:posOffset>-42545</wp:posOffset>
                      </wp:positionH>
                      <wp:positionV relativeFrom="paragraph">
                        <wp:posOffset>59055</wp:posOffset>
                      </wp:positionV>
                      <wp:extent cx="1927860" cy="1112520"/>
                      <wp:effectExtent l="0" t="0" r="15240" b="11430"/>
                      <wp:wrapNone/>
                      <wp:docPr id="46" name="Овал 46"/>
                      <wp:cNvGraphicFramePr/>
                      <a:graphic xmlns:a="http://schemas.openxmlformats.org/drawingml/2006/main">
                        <a:graphicData uri="http://schemas.microsoft.com/office/word/2010/wordprocessingShape">
                          <wps:wsp>
                            <wps:cNvSpPr/>
                            <wps:spPr>
                              <a:xfrm>
                                <a:off x="0" y="0"/>
                                <a:ext cx="1927860" cy="1112520"/>
                              </a:xfrm>
                              <a:prstGeom prst="ellipse">
                                <a:avLst/>
                              </a:prstGeom>
                              <a:solidFill>
                                <a:schemeClr val="bg1">
                                  <a:lumMod val="85000"/>
                                  <a:alpha val="17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6BF62B" id="Овал 46" o:spid="_x0000_s1026" style="position:absolute;margin-left:-3.35pt;margin-top:4.65pt;width:151.8pt;height:87.6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" fillcolor="#d8d8d8 [2732]" strokecolor="black [3213]" strokeweight="1pt">
                      <v:fill opacity="11051f"/>
                      <v:stroke joinstyle="miter"/>
                    </v:oval>
                  </w:pict>
                </mc:Fallback>
              </mc:AlternateContent>
            </w:r>
          </w:p>
          <w:p w14:paraId="61F9C43E" w14:textId="77777777" w:rsidR="003D1E57" w:rsidRPr="00A00680" w:rsidRDefault="003D1E57"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b/>
                <w:bCs/>
                <w:sz w:val="28"/>
                <w:szCs w:val="28"/>
              </w:rPr>
              <w:t xml:space="preserve">Решение </w:t>
            </w:r>
          </w:p>
          <w:p w14:paraId="2DAB0073" w14:textId="77777777" w:rsidR="00A37641" w:rsidRPr="00A00680" w:rsidRDefault="003D1E57" w:rsidP="003727AE">
            <w:pPr>
              <w:spacing w:line="276" w:lineRule="auto"/>
              <w:jc w:val="center"/>
              <w:rPr>
                <w:rFonts w:ascii="Times New Roman" w:hAnsi="Times New Roman" w:cs="Times New Roman"/>
                <w:b/>
                <w:bCs/>
                <w:sz w:val="28"/>
                <w:szCs w:val="28"/>
              </w:rPr>
            </w:pPr>
            <w:r w:rsidRPr="00A00680">
              <w:rPr>
                <w:rFonts w:ascii="Times New Roman" w:hAnsi="Times New Roman" w:cs="Times New Roman"/>
                <w:b/>
                <w:bCs/>
                <w:sz w:val="28"/>
                <w:szCs w:val="28"/>
              </w:rPr>
              <w:t>о возможности использования</w:t>
            </w:r>
          </w:p>
          <w:p w14:paraId="40C6B1AC" w14:textId="3B9DBEBC" w:rsidR="003D1E57" w:rsidRPr="00A00680" w:rsidRDefault="003D1E57" w:rsidP="003727AE">
            <w:pPr>
              <w:spacing w:line="276" w:lineRule="auto"/>
              <w:jc w:val="center"/>
              <w:rPr>
                <w:rFonts w:ascii="Times New Roman" w:hAnsi="Times New Roman" w:cs="Times New Roman"/>
                <w:sz w:val="28"/>
                <w:szCs w:val="28"/>
              </w:rPr>
            </w:pPr>
            <w:r w:rsidRPr="00A00680">
              <w:rPr>
                <w:rFonts w:ascii="Times New Roman" w:hAnsi="Times New Roman" w:cs="Times New Roman"/>
                <w:sz w:val="28"/>
                <w:szCs w:val="28"/>
              </w:rPr>
              <w:t xml:space="preserve"> методического</w:t>
            </w:r>
            <w:r w:rsidR="00A37641" w:rsidRPr="00A00680">
              <w:rPr>
                <w:rFonts w:ascii="Times New Roman" w:hAnsi="Times New Roman" w:cs="Times New Roman"/>
                <w:sz w:val="28"/>
                <w:szCs w:val="28"/>
              </w:rPr>
              <w:t xml:space="preserve"> </w:t>
            </w:r>
            <w:r w:rsidRPr="00A00680">
              <w:rPr>
                <w:rFonts w:ascii="Times New Roman" w:hAnsi="Times New Roman" w:cs="Times New Roman"/>
                <w:sz w:val="28"/>
                <w:szCs w:val="28"/>
              </w:rPr>
              <w:t xml:space="preserve"> руководства и экспертной группы при формировании стратегий развития</w:t>
            </w:r>
            <w:r w:rsidR="00A37641" w:rsidRPr="00A00680">
              <w:rPr>
                <w:rFonts w:ascii="Times New Roman" w:hAnsi="Times New Roman" w:cs="Times New Roman"/>
                <w:sz w:val="28"/>
                <w:szCs w:val="28"/>
              </w:rPr>
              <w:t xml:space="preserve"> </w:t>
            </w:r>
            <w:r w:rsidRPr="00A00680">
              <w:rPr>
                <w:rFonts w:ascii="Times New Roman" w:hAnsi="Times New Roman" w:cs="Times New Roman"/>
                <w:sz w:val="28"/>
                <w:szCs w:val="28"/>
              </w:rPr>
              <w:t>любых регионов и территорий республики</w:t>
            </w:r>
          </w:p>
          <w:p w14:paraId="2FC196C9" w14:textId="5C04D75B" w:rsidR="00A37641" w:rsidRPr="00A00680" w:rsidRDefault="00A37641" w:rsidP="003727AE">
            <w:pPr>
              <w:spacing w:line="276" w:lineRule="auto"/>
              <w:jc w:val="center"/>
              <w:rPr>
                <w:rFonts w:ascii="Times New Roman" w:hAnsi="Times New Roman" w:cs="Times New Roman"/>
                <w:sz w:val="28"/>
                <w:szCs w:val="28"/>
              </w:rPr>
            </w:pPr>
          </w:p>
        </w:tc>
      </w:tr>
    </w:tbl>
    <w:p w14:paraId="215DFE84" w14:textId="1F215B10" w:rsidR="00FA636D" w:rsidRPr="00A00680" w:rsidRDefault="00C10D29"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5DAF450F" wp14:editId="0A1333DC">
                <wp:simplePos x="0" y="0"/>
                <wp:positionH relativeFrom="column">
                  <wp:posOffset>3027045</wp:posOffset>
                </wp:positionH>
                <wp:positionV relativeFrom="paragraph">
                  <wp:posOffset>-635</wp:posOffset>
                </wp:positionV>
                <wp:extent cx="0" cy="220980"/>
                <wp:effectExtent l="57150" t="38100" r="57150" b="7620"/>
                <wp:wrapNone/>
                <wp:docPr id="53" name="Прямая со стрелкой 53"/>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6434D2" id="_x0000_t32" coordsize="21600,21600" o:spt="32" o:oned="t" path="m,l21600,21600e" filled="f">
                <v:path arrowok="t" fillok="f" o:connecttype="none"/>
                <o:lock v:ext="edit" shapetype="t"/>
              </v:shapetype>
              <v:shape id="Прямая со стрелкой 53" o:spid="_x0000_s1026" type="#_x0000_t32" style="position:absolute;margin-left:238.35pt;margin-top:-.05pt;width:0;height:17.4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" strokecolor="black [3213]" strokeweight="3pt">
                <v:stroke dashstyle="1 1" endarrow="block" joinstyle="miter"/>
              </v:shape>
            </w:pict>
          </mc:Fallback>
        </mc:AlternateContent>
      </w:r>
      <w:r w:rsidR="00A37641" w:rsidRPr="00A00680">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529BE0D8" wp14:editId="6A7354A3">
                <wp:simplePos x="0" y="0"/>
                <wp:positionH relativeFrom="column">
                  <wp:posOffset>2981325</wp:posOffset>
                </wp:positionH>
                <wp:positionV relativeFrom="paragraph">
                  <wp:posOffset>220345</wp:posOffset>
                </wp:positionV>
                <wp:extent cx="3112770" cy="0"/>
                <wp:effectExtent l="19050" t="19050" r="11430" b="19050"/>
                <wp:wrapNone/>
                <wp:docPr id="52" name="Прямая соединительная линия 52"/>
                <wp:cNvGraphicFramePr/>
                <a:graphic xmlns:a="http://schemas.openxmlformats.org/drawingml/2006/main">
                  <a:graphicData uri="http://schemas.microsoft.com/office/word/2010/wordprocessingShape">
                    <wps:wsp>
                      <wps:cNvCnPr/>
                      <wps:spPr>
                        <a:xfrm flipH="1">
                          <a:off x="0" y="0"/>
                          <a:ext cx="3112770" cy="0"/>
                        </a:xfrm>
                        <a:prstGeom prst="line">
                          <a:avLst/>
                        </a:prstGeom>
                        <a:ln w="3810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54B76C" id="Прямая соединительная линия 52"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234.75pt,17.35pt" to="479.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" strokecolor="black [3200]" strokeweight="3pt">
                <v:stroke dashstyle="1 1" joinstyle="miter"/>
              </v:line>
            </w:pict>
          </mc:Fallback>
        </mc:AlternateContent>
      </w:r>
    </w:p>
    <w:p w14:paraId="209D5EB0" w14:textId="77777777" w:rsidR="00C86E9D" w:rsidRPr="00A00680" w:rsidRDefault="00C86E9D" w:rsidP="00D61B50">
      <w:pPr>
        <w:spacing w:after="0" w:line="240" w:lineRule="auto"/>
        <w:jc w:val="center"/>
        <w:rPr>
          <w:rFonts w:ascii="Times New Roman" w:hAnsi="Times New Roman" w:cs="Times New Roman"/>
          <w:b/>
          <w:bCs/>
          <w:spacing w:val="-4"/>
          <w:sz w:val="28"/>
          <w:szCs w:val="28"/>
          <w:shd w:val="clear" w:color="auto" w:fill="FFFFFF"/>
        </w:rPr>
      </w:pPr>
      <w:r w:rsidRPr="00A00680">
        <w:rPr>
          <w:rFonts w:ascii="Times New Roman" w:hAnsi="Times New Roman" w:cs="Times New Roman"/>
          <w:b/>
          <w:bCs/>
          <w:spacing w:val="-4"/>
          <w:sz w:val="28"/>
          <w:szCs w:val="28"/>
          <w:shd w:val="clear" w:color="auto" w:fill="FFFFFF"/>
        </w:rPr>
        <w:t>Рис.3. Этапы и содержание работ по формированию методического</w:t>
      </w:r>
    </w:p>
    <w:p w14:paraId="5046445A" w14:textId="77777777" w:rsidR="00C86E9D" w:rsidRPr="00A00680" w:rsidRDefault="00C86E9D" w:rsidP="00D61B50">
      <w:pPr>
        <w:spacing w:after="0" w:line="240" w:lineRule="auto"/>
        <w:jc w:val="center"/>
        <w:rPr>
          <w:rFonts w:ascii="Cambria" w:hAnsi="Cambria"/>
          <w:b/>
          <w:bCs/>
          <w:color w:val="212529"/>
          <w:spacing w:val="-4"/>
          <w:sz w:val="28"/>
          <w:szCs w:val="28"/>
          <w:shd w:val="clear" w:color="auto" w:fill="FFFFFF"/>
        </w:rPr>
      </w:pPr>
      <w:r w:rsidRPr="00A00680">
        <w:rPr>
          <w:rFonts w:ascii="Times New Roman" w:hAnsi="Times New Roman" w:cs="Times New Roman"/>
          <w:b/>
          <w:bCs/>
          <w:spacing w:val="-4"/>
          <w:sz w:val="28"/>
          <w:szCs w:val="28"/>
          <w:shd w:val="clear" w:color="auto" w:fill="FFFFFF"/>
        </w:rPr>
        <w:t>руководства для составления документов стратегического                                              развития муниципальных образований</w:t>
      </w:r>
    </w:p>
    <w:p w14:paraId="64DCC3D5" w14:textId="2226703A" w:rsidR="00FA636D" w:rsidRPr="00A00680" w:rsidRDefault="00C10D29" w:rsidP="003727AE">
      <w:pPr>
        <w:spacing w:after="0" w:line="276" w:lineRule="auto"/>
        <w:jc w:val="both"/>
        <w:rPr>
          <w:rFonts w:ascii="Times New Roman" w:hAnsi="Times New Roman" w:cs="Times New Roman"/>
          <w:sz w:val="28"/>
          <w:szCs w:val="28"/>
        </w:rPr>
      </w:pPr>
      <w:r w:rsidRPr="00A00680">
        <w:rPr>
          <w:rFonts w:ascii="Times New Roman" w:hAnsi="Times New Roman" w:cs="Times New Roman"/>
          <w:b/>
          <w:bCs/>
          <w:sz w:val="28"/>
          <w:szCs w:val="28"/>
        </w:rPr>
        <w:t>Источник:</w:t>
      </w:r>
      <w:r w:rsidRPr="00A00680">
        <w:rPr>
          <w:rFonts w:ascii="Times New Roman" w:hAnsi="Times New Roman" w:cs="Times New Roman"/>
          <w:sz w:val="28"/>
          <w:szCs w:val="28"/>
        </w:rPr>
        <w:t xml:space="preserve"> </w:t>
      </w:r>
      <w:r w:rsidRPr="00C86E9D">
        <w:rPr>
          <w:rFonts w:ascii="Times New Roman" w:hAnsi="Times New Roman" w:cs="Times New Roman"/>
          <w:i/>
          <w:iCs/>
          <w:sz w:val="28"/>
          <w:szCs w:val="28"/>
        </w:rPr>
        <w:t>разработки автора</w:t>
      </w:r>
    </w:p>
    <w:p w14:paraId="6CEDF874" w14:textId="32BE45EB" w:rsidR="005950C0" w:rsidRPr="00A00680" w:rsidRDefault="005950C0"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Это позволит существенно повысить качество диагностики </w:t>
      </w:r>
      <w:r w:rsidR="004A46DE" w:rsidRPr="00A00680">
        <w:rPr>
          <w:rFonts w:ascii="Times New Roman" w:hAnsi="Times New Roman" w:cs="Times New Roman"/>
          <w:sz w:val="28"/>
          <w:szCs w:val="28"/>
        </w:rPr>
        <w:t>оценок обладаемых</w:t>
      </w:r>
      <w:r w:rsidRPr="00A00680">
        <w:rPr>
          <w:rFonts w:ascii="Times New Roman" w:hAnsi="Times New Roman" w:cs="Times New Roman"/>
          <w:sz w:val="28"/>
          <w:szCs w:val="28"/>
        </w:rPr>
        <w:t xml:space="preserve"> территорией активов, выявить резервы роста, связанные с внедрением </w:t>
      </w:r>
      <w:r w:rsidRPr="00A00680">
        <w:rPr>
          <w:rFonts w:ascii="Times New Roman" w:hAnsi="Times New Roman" w:cs="Times New Roman"/>
          <w:sz w:val="28"/>
          <w:szCs w:val="28"/>
        </w:rPr>
        <w:lastRenderedPageBreak/>
        <w:t xml:space="preserve">новых технологий и повышением качества человеческого и институционального капитала, обеспечить высокую степень обоснованности вариантных прогнозов в рамках различных сценарных условий и предпосылок долгосрочного развития. </w:t>
      </w:r>
    </w:p>
    <w:p w14:paraId="00616EF5" w14:textId="3AF54F5E" w:rsidR="005950C0" w:rsidRPr="00A00680" w:rsidRDefault="005950C0"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Важную роль на этой фазе работ будут играть государственные структуры, такие, как </w:t>
      </w:r>
      <w:r w:rsidR="00304D9C" w:rsidRPr="00304D9C">
        <w:rPr>
          <w:rFonts w:ascii="Times New Roman" w:hAnsi="Times New Roman" w:cs="Times New Roman"/>
          <w:sz w:val="28"/>
          <w:szCs w:val="28"/>
        </w:rPr>
        <w:t xml:space="preserve">Агентство стратегических реформ при Президенте Республики Узбекистан </w:t>
      </w:r>
      <w:r w:rsidR="00304D9C">
        <w:rPr>
          <w:rFonts w:ascii="Times New Roman" w:hAnsi="Times New Roman" w:cs="Times New Roman"/>
          <w:sz w:val="28"/>
          <w:szCs w:val="28"/>
        </w:rPr>
        <w:t>(</w:t>
      </w:r>
      <w:r w:rsidRPr="00A00680">
        <w:rPr>
          <w:rFonts w:ascii="Times New Roman" w:hAnsi="Times New Roman" w:cs="Times New Roman"/>
          <w:sz w:val="28"/>
          <w:szCs w:val="28"/>
        </w:rPr>
        <w:t>АСР</w:t>
      </w:r>
      <w:r w:rsidR="00304D9C">
        <w:rPr>
          <w:rFonts w:ascii="Times New Roman" w:hAnsi="Times New Roman" w:cs="Times New Roman"/>
          <w:sz w:val="28"/>
          <w:szCs w:val="28"/>
        </w:rPr>
        <w:t>)</w:t>
      </w:r>
      <w:r w:rsidRPr="00A00680">
        <w:rPr>
          <w:rFonts w:ascii="Times New Roman" w:hAnsi="Times New Roman" w:cs="Times New Roman"/>
          <w:sz w:val="28"/>
          <w:szCs w:val="28"/>
        </w:rPr>
        <w:t>, Институт законодательства и правовой политики, научные организации.</w:t>
      </w:r>
    </w:p>
    <w:p w14:paraId="6A9B44BB" w14:textId="62FCA211" w:rsidR="00421B05" w:rsidRPr="00A00680" w:rsidRDefault="00421B05"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Для формирования экспертной группы потребуется сформировать требования</w:t>
      </w:r>
      <w:r w:rsidR="00872549" w:rsidRPr="00A00680">
        <w:rPr>
          <w:rFonts w:ascii="Times New Roman" w:hAnsi="Times New Roman" w:cs="Times New Roman"/>
          <w:sz w:val="28"/>
          <w:szCs w:val="28"/>
        </w:rPr>
        <w:t xml:space="preserve"> к профессиональным качествам</w:t>
      </w:r>
      <w:r w:rsidRPr="00A00680">
        <w:rPr>
          <w:rFonts w:ascii="Times New Roman" w:hAnsi="Times New Roman" w:cs="Times New Roman"/>
          <w:sz w:val="28"/>
          <w:szCs w:val="28"/>
        </w:rPr>
        <w:t>, которым должны отвечать эти эксперты и провести соответствующий отбор на конкурсной основе.</w:t>
      </w:r>
    </w:p>
    <w:p w14:paraId="61A89EDC" w14:textId="04D326AC" w:rsidR="00421B05" w:rsidRPr="00A00680" w:rsidRDefault="00421B05"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Учитывая, что подобное методическое обеспечение создается в республике впервые, большую роль будет играть </w:t>
      </w:r>
      <w:r w:rsidRPr="00A00680">
        <w:rPr>
          <w:rFonts w:ascii="Times New Roman" w:hAnsi="Times New Roman" w:cs="Times New Roman"/>
          <w:i/>
          <w:iCs/>
          <w:sz w:val="28"/>
          <w:szCs w:val="28"/>
        </w:rPr>
        <w:t>мировой опыт в разработке подобных документов и его правильного использования</w:t>
      </w:r>
      <w:r w:rsidRPr="00A00680">
        <w:rPr>
          <w:rFonts w:ascii="Times New Roman" w:hAnsi="Times New Roman" w:cs="Times New Roman"/>
          <w:sz w:val="28"/>
          <w:szCs w:val="28"/>
        </w:rPr>
        <w:t xml:space="preserve">. С этой целью необходимо иметь возможность отрабатывать проектные методические решения совместно с опытными зарубежными специалистами. Для этого потребуется найти надежных </w:t>
      </w:r>
      <w:r w:rsidRPr="00A00680">
        <w:rPr>
          <w:rFonts w:ascii="Times New Roman" w:hAnsi="Times New Roman" w:cs="Times New Roman"/>
          <w:i/>
          <w:iCs/>
          <w:sz w:val="28"/>
          <w:szCs w:val="28"/>
        </w:rPr>
        <w:t>зарубежных партнеров</w:t>
      </w:r>
      <w:r w:rsidRPr="00A00680">
        <w:rPr>
          <w:rFonts w:ascii="Times New Roman" w:hAnsi="Times New Roman" w:cs="Times New Roman"/>
          <w:sz w:val="28"/>
          <w:szCs w:val="28"/>
        </w:rPr>
        <w:t>, способных эффективно адаптировать мировой опыт к конкретным условиям и особенностям национальной экономики Узбекистана, сложившейся системой ее управления</w:t>
      </w:r>
      <w:r w:rsidR="004E2297" w:rsidRPr="00A00680">
        <w:rPr>
          <w:rFonts w:ascii="Times New Roman" w:hAnsi="Times New Roman" w:cs="Times New Roman"/>
          <w:sz w:val="28"/>
          <w:szCs w:val="28"/>
        </w:rPr>
        <w:t>.</w:t>
      </w:r>
    </w:p>
    <w:p w14:paraId="1CE35177" w14:textId="064F5C8C" w:rsidR="00421B05" w:rsidRPr="00A00680" w:rsidRDefault="00421B05"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Практическая апробация методического пособия потребует заблаговременного отбора ряда объектов для ее отработки в режиме </w:t>
      </w:r>
      <w:r w:rsidRPr="00A00680">
        <w:rPr>
          <w:rFonts w:ascii="Times New Roman" w:hAnsi="Times New Roman" w:cs="Times New Roman"/>
          <w:i/>
          <w:iCs/>
          <w:sz w:val="28"/>
          <w:szCs w:val="28"/>
        </w:rPr>
        <w:t>пилотных проектов</w:t>
      </w:r>
      <w:r w:rsidRPr="00A00680">
        <w:rPr>
          <w:rFonts w:ascii="Times New Roman" w:hAnsi="Times New Roman" w:cs="Times New Roman"/>
          <w:sz w:val="28"/>
          <w:szCs w:val="28"/>
        </w:rPr>
        <w:t>. Отобранная совокупность должна отражать все многообразия видов объектов регионального управления – от городских / сельских поселений, до крупных махаллей и других объектов ПЗРУ</w:t>
      </w:r>
      <w:r w:rsidR="004E2297" w:rsidRPr="00A00680">
        <w:rPr>
          <w:rFonts w:ascii="Times New Roman" w:hAnsi="Times New Roman" w:cs="Times New Roman"/>
          <w:sz w:val="28"/>
          <w:szCs w:val="28"/>
        </w:rPr>
        <w:t>.</w:t>
      </w:r>
    </w:p>
    <w:p w14:paraId="530DA456" w14:textId="7F378B02" w:rsidR="00027473" w:rsidRPr="00A00680" w:rsidRDefault="00421B05"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На первых этапах формирования самого методического пособия </w:t>
      </w:r>
      <w:r w:rsidRPr="00A00680">
        <w:rPr>
          <w:rFonts w:ascii="Times New Roman" w:hAnsi="Times New Roman" w:cs="Times New Roman"/>
          <w:b/>
          <w:iCs/>
          <w:sz w:val="28"/>
          <w:szCs w:val="28"/>
        </w:rPr>
        <w:t>(основная фаза работ)</w:t>
      </w:r>
      <w:r w:rsidRPr="00A00680">
        <w:rPr>
          <w:rFonts w:ascii="Times New Roman" w:hAnsi="Times New Roman" w:cs="Times New Roman"/>
          <w:color w:val="002060"/>
          <w:sz w:val="28"/>
          <w:szCs w:val="28"/>
        </w:rPr>
        <w:t xml:space="preserve"> </w:t>
      </w:r>
      <w:r w:rsidR="005F2CB6" w:rsidRPr="00A00680">
        <w:rPr>
          <w:rFonts w:ascii="Times New Roman" w:hAnsi="Times New Roman" w:cs="Times New Roman"/>
          <w:sz w:val="28"/>
          <w:szCs w:val="28"/>
        </w:rPr>
        <w:t xml:space="preserve">национальные эксперты совместно с зарубежными и органами регионального управления </w:t>
      </w:r>
      <w:r w:rsidR="005F2CB6" w:rsidRPr="00A00680">
        <w:rPr>
          <w:rFonts w:ascii="Times New Roman" w:hAnsi="Times New Roman" w:cs="Times New Roman"/>
          <w:i/>
          <w:iCs/>
          <w:sz w:val="28"/>
          <w:szCs w:val="28"/>
        </w:rPr>
        <w:t xml:space="preserve">формируют требования </w:t>
      </w:r>
      <w:r w:rsidR="004A46DE" w:rsidRPr="00A00680">
        <w:rPr>
          <w:rFonts w:ascii="Times New Roman" w:hAnsi="Times New Roman" w:cs="Times New Roman"/>
          <w:i/>
          <w:iCs/>
          <w:sz w:val="28"/>
          <w:szCs w:val="28"/>
        </w:rPr>
        <w:t>к структуре</w:t>
      </w:r>
      <w:r w:rsidR="00C51812" w:rsidRPr="00A00680">
        <w:rPr>
          <w:rFonts w:ascii="Times New Roman" w:hAnsi="Times New Roman" w:cs="Times New Roman"/>
          <w:i/>
          <w:iCs/>
          <w:sz w:val="28"/>
          <w:szCs w:val="28"/>
        </w:rPr>
        <w:t xml:space="preserve"> и содержанию документа</w:t>
      </w:r>
      <w:r w:rsidR="00C51812" w:rsidRPr="00A00680">
        <w:rPr>
          <w:rFonts w:ascii="Times New Roman" w:hAnsi="Times New Roman" w:cs="Times New Roman"/>
          <w:sz w:val="28"/>
          <w:szCs w:val="28"/>
        </w:rPr>
        <w:t xml:space="preserve">. По каждому его направлению соответствующий эксперт формирует </w:t>
      </w:r>
      <w:r w:rsidR="00872549" w:rsidRPr="00A00680">
        <w:rPr>
          <w:rFonts w:ascii="Times New Roman" w:hAnsi="Times New Roman" w:cs="Times New Roman"/>
          <w:i/>
          <w:iCs/>
          <w:sz w:val="28"/>
          <w:szCs w:val="28"/>
        </w:rPr>
        <w:t>методические подходы к анализу и прогнозированию</w:t>
      </w:r>
      <w:r w:rsidR="00872549" w:rsidRPr="00A00680">
        <w:rPr>
          <w:rFonts w:ascii="Times New Roman" w:hAnsi="Times New Roman" w:cs="Times New Roman"/>
          <w:sz w:val="28"/>
          <w:szCs w:val="28"/>
        </w:rPr>
        <w:t xml:space="preserve"> по каждому виду активов, кот</w:t>
      </w:r>
      <w:r w:rsidR="008F2B9A" w:rsidRPr="00A00680">
        <w:rPr>
          <w:rFonts w:ascii="Times New Roman" w:hAnsi="Times New Roman" w:cs="Times New Roman"/>
          <w:sz w:val="28"/>
          <w:szCs w:val="28"/>
        </w:rPr>
        <w:t>о</w:t>
      </w:r>
      <w:r w:rsidR="00872549" w:rsidRPr="00A00680">
        <w:rPr>
          <w:rFonts w:ascii="Times New Roman" w:hAnsi="Times New Roman" w:cs="Times New Roman"/>
          <w:sz w:val="28"/>
          <w:szCs w:val="28"/>
        </w:rPr>
        <w:t xml:space="preserve">рыми располагают </w:t>
      </w:r>
      <w:r w:rsidR="004A46DE" w:rsidRPr="00A00680">
        <w:rPr>
          <w:rFonts w:ascii="Times New Roman" w:hAnsi="Times New Roman" w:cs="Times New Roman"/>
          <w:sz w:val="28"/>
          <w:szCs w:val="28"/>
        </w:rPr>
        <w:t>территория, совместно</w:t>
      </w:r>
      <w:r w:rsidR="00872549" w:rsidRPr="00A00680">
        <w:rPr>
          <w:rFonts w:ascii="Times New Roman" w:hAnsi="Times New Roman" w:cs="Times New Roman"/>
          <w:sz w:val="28"/>
          <w:szCs w:val="28"/>
        </w:rPr>
        <w:t xml:space="preserve"> с заранее отобранными работниками </w:t>
      </w:r>
      <w:r w:rsidR="00B6014E" w:rsidRPr="00A00680">
        <w:rPr>
          <w:rFonts w:ascii="Times New Roman" w:hAnsi="Times New Roman" w:cs="Times New Roman"/>
          <w:sz w:val="28"/>
          <w:szCs w:val="28"/>
        </w:rPr>
        <w:t>хокимият</w:t>
      </w:r>
      <w:r w:rsidR="00872549" w:rsidRPr="00A00680">
        <w:rPr>
          <w:rFonts w:ascii="Times New Roman" w:hAnsi="Times New Roman" w:cs="Times New Roman"/>
          <w:sz w:val="28"/>
          <w:szCs w:val="28"/>
        </w:rPr>
        <w:t>а формируют необходимую информационную базу (</w:t>
      </w:r>
      <w:r w:rsidR="00872549" w:rsidRPr="00A00680">
        <w:rPr>
          <w:rFonts w:ascii="Times New Roman" w:hAnsi="Times New Roman" w:cs="Times New Roman"/>
          <w:i/>
          <w:iCs/>
          <w:sz w:val="28"/>
          <w:szCs w:val="28"/>
        </w:rPr>
        <w:t>цифровая платформа</w:t>
      </w:r>
      <w:r w:rsidR="00872549" w:rsidRPr="00A00680">
        <w:rPr>
          <w:rFonts w:ascii="Times New Roman" w:hAnsi="Times New Roman" w:cs="Times New Roman"/>
          <w:sz w:val="28"/>
          <w:szCs w:val="28"/>
        </w:rPr>
        <w:t>)</w:t>
      </w:r>
      <w:r w:rsidR="00027473" w:rsidRPr="00A00680">
        <w:rPr>
          <w:rFonts w:ascii="Times New Roman" w:hAnsi="Times New Roman" w:cs="Times New Roman"/>
          <w:sz w:val="28"/>
          <w:szCs w:val="28"/>
        </w:rPr>
        <w:t xml:space="preserve">. </w:t>
      </w:r>
    </w:p>
    <w:p w14:paraId="0355B4AB" w14:textId="2A0AC95A" w:rsidR="005F2CB6" w:rsidRPr="00A00680" w:rsidRDefault="00027473"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На её основе отрабатываются </w:t>
      </w:r>
      <w:r w:rsidRPr="00A00680">
        <w:rPr>
          <w:rFonts w:ascii="Times New Roman" w:hAnsi="Times New Roman" w:cs="Times New Roman"/>
          <w:i/>
          <w:iCs/>
          <w:sz w:val="28"/>
          <w:szCs w:val="28"/>
        </w:rPr>
        <w:t xml:space="preserve">методы </w:t>
      </w:r>
      <w:r w:rsidR="00972D3D" w:rsidRPr="00A00680">
        <w:rPr>
          <w:rFonts w:ascii="Times New Roman" w:hAnsi="Times New Roman" w:cs="Times New Roman"/>
          <w:i/>
          <w:iCs/>
          <w:sz w:val="28"/>
          <w:szCs w:val="28"/>
        </w:rPr>
        <w:t>анализа текущего состояния экономики</w:t>
      </w:r>
      <w:r w:rsidR="00972D3D" w:rsidRPr="00A00680">
        <w:rPr>
          <w:rFonts w:ascii="Times New Roman" w:hAnsi="Times New Roman" w:cs="Times New Roman"/>
          <w:sz w:val="28"/>
          <w:szCs w:val="28"/>
        </w:rPr>
        <w:t xml:space="preserve"> местного сообщества, </w:t>
      </w:r>
      <w:r w:rsidRPr="00A00680">
        <w:rPr>
          <w:rFonts w:ascii="Times New Roman" w:hAnsi="Times New Roman" w:cs="Times New Roman"/>
          <w:sz w:val="28"/>
          <w:szCs w:val="28"/>
        </w:rPr>
        <w:t xml:space="preserve">формирования сложившегося </w:t>
      </w:r>
      <w:r w:rsidRPr="00A00680">
        <w:rPr>
          <w:rFonts w:ascii="Times New Roman" w:hAnsi="Times New Roman" w:cs="Times New Roman"/>
          <w:i/>
          <w:iCs/>
          <w:sz w:val="28"/>
          <w:szCs w:val="28"/>
        </w:rPr>
        <w:t>профиля территории</w:t>
      </w:r>
      <w:r w:rsidRPr="00A00680">
        <w:rPr>
          <w:rFonts w:ascii="Times New Roman" w:hAnsi="Times New Roman" w:cs="Times New Roman"/>
          <w:sz w:val="28"/>
          <w:szCs w:val="28"/>
        </w:rPr>
        <w:t xml:space="preserve"> и его прогноза на средний и долгосрочный период при условии сохранения сложившихся тенденций в динамике индикаторов, отражающих специфику сложившейся модели развития, интенсивность исчерпания традиционных активов / источников роста, ресурсной эффективности, сохранении сложившейся системы управления территорией и эффективности мер по реформированию её экономики (базовый сценарий развития).</w:t>
      </w:r>
    </w:p>
    <w:p w14:paraId="4B0508E0" w14:textId="6A4E4C91" w:rsidR="00D86C7B" w:rsidRPr="00A00680" w:rsidRDefault="008F2B9A"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lastRenderedPageBreak/>
        <w:t xml:space="preserve">При этом основной аспект следует сделать на </w:t>
      </w:r>
      <w:r w:rsidRPr="00A00680">
        <w:rPr>
          <w:rFonts w:ascii="Times New Roman" w:hAnsi="Times New Roman" w:cs="Times New Roman"/>
          <w:i/>
          <w:iCs/>
          <w:sz w:val="28"/>
          <w:szCs w:val="28"/>
        </w:rPr>
        <w:t>методах диагностики</w:t>
      </w:r>
      <w:r w:rsidR="00027473" w:rsidRPr="00A00680">
        <w:rPr>
          <w:rFonts w:ascii="Times New Roman" w:hAnsi="Times New Roman" w:cs="Times New Roman"/>
          <w:i/>
          <w:iCs/>
          <w:sz w:val="28"/>
          <w:szCs w:val="28"/>
        </w:rPr>
        <w:t xml:space="preserve"> конкурентных преимуществ</w:t>
      </w:r>
      <w:r w:rsidR="00027473" w:rsidRPr="00A00680">
        <w:rPr>
          <w:rFonts w:ascii="Times New Roman" w:hAnsi="Times New Roman" w:cs="Times New Roman"/>
          <w:sz w:val="28"/>
          <w:szCs w:val="28"/>
        </w:rPr>
        <w:t>,</w:t>
      </w:r>
      <w:r w:rsidRPr="00A00680">
        <w:rPr>
          <w:rFonts w:ascii="Times New Roman" w:hAnsi="Times New Roman" w:cs="Times New Roman"/>
          <w:sz w:val="28"/>
          <w:szCs w:val="28"/>
        </w:rPr>
        <w:t xml:space="preserve"> </w:t>
      </w:r>
      <w:r w:rsidR="00027473" w:rsidRPr="00A00680">
        <w:rPr>
          <w:rFonts w:ascii="Times New Roman" w:hAnsi="Times New Roman" w:cs="Times New Roman"/>
          <w:sz w:val="28"/>
          <w:szCs w:val="28"/>
        </w:rPr>
        <w:t xml:space="preserve">которыми </w:t>
      </w:r>
      <w:r w:rsidRPr="00A00680">
        <w:rPr>
          <w:rFonts w:ascii="Times New Roman" w:hAnsi="Times New Roman" w:cs="Times New Roman"/>
          <w:sz w:val="28"/>
          <w:szCs w:val="28"/>
        </w:rPr>
        <w:t>располагае</w:t>
      </w:r>
      <w:r w:rsidR="00027473" w:rsidRPr="00A00680">
        <w:rPr>
          <w:rFonts w:ascii="Times New Roman" w:hAnsi="Times New Roman" w:cs="Times New Roman"/>
          <w:sz w:val="28"/>
          <w:szCs w:val="28"/>
        </w:rPr>
        <w:t xml:space="preserve">т  </w:t>
      </w:r>
      <w:r w:rsidRPr="00A00680">
        <w:rPr>
          <w:rFonts w:ascii="Times New Roman" w:hAnsi="Times New Roman" w:cs="Times New Roman"/>
          <w:sz w:val="28"/>
          <w:szCs w:val="28"/>
        </w:rPr>
        <w:t xml:space="preserve"> конкретн</w:t>
      </w:r>
      <w:r w:rsidR="00027473" w:rsidRPr="00A00680">
        <w:rPr>
          <w:rFonts w:ascii="Times New Roman" w:hAnsi="Times New Roman" w:cs="Times New Roman"/>
          <w:sz w:val="28"/>
          <w:szCs w:val="28"/>
        </w:rPr>
        <w:t>ая</w:t>
      </w:r>
      <w:r w:rsidRPr="00A00680">
        <w:rPr>
          <w:rFonts w:ascii="Times New Roman" w:hAnsi="Times New Roman" w:cs="Times New Roman"/>
          <w:sz w:val="28"/>
          <w:szCs w:val="28"/>
        </w:rPr>
        <w:t xml:space="preserve"> территория</w:t>
      </w:r>
      <w:r w:rsidR="00027473" w:rsidRPr="00A00680">
        <w:rPr>
          <w:rFonts w:ascii="Times New Roman" w:hAnsi="Times New Roman" w:cs="Times New Roman"/>
          <w:sz w:val="28"/>
          <w:szCs w:val="28"/>
        </w:rPr>
        <w:t xml:space="preserve">, </w:t>
      </w:r>
      <w:r w:rsidRPr="00A00680">
        <w:rPr>
          <w:rFonts w:ascii="Times New Roman" w:hAnsi="Times New Roman" w:cs="Times New Roman"/>
          <w:sz w:val="28"/>
          <w:szCs w:val="28"/>
        </w:rPr>
        <w:t xml:space="preserve">активов </w:t>
      </w:r>
      <w:r w:rsidR="00027473" w:rsidRPr="00A00680">
        <w:rPr>
          <w:rFonts w:ascii="Times New Roman" w:hAnsi="Times New Roman" w:cs="Times New Roman"/>
          <w:sz w:val="28"/>
          <w:szCs w:val="28"/>
        </w:rPr>
        <w:t xml:space="preserve">и индикаторов её </w:t>
      </w:r>
      <w:r w:rsidRPr="00A00680">
        <w:rPr>
          <w:rFonts w:ascii="Times New Roman" w:hAnsi="Times New Roman" w:cs="Times New Roman"/>
          <w:sz w:val="28"/>
          <w:szCs w:val="28"/>
        </w:rPr>
        <w:t xml:space="preserve">устойчивого </w:t>
      </w:r>
      <w:r w:rsidR="004A46DE" w:rsidRPr="00A00680">
        <w:rPr>
          <w:rFonts w:ascii="Times New Roman" w:hAnsi="Times New Roman" w:cs="Times New Roman"/>
          <w:sz w:val="28"/>
          <w:szCs w:val="28"/>
        </w:rPr>
        <w:t>развития, выявляя</w:t>
      </w:r>
      <w:r w:rsidRPr="00A00680">
        <w:rPr>
          <w:rFonts w:ascii="Times New Roman" w:hAnsi="Times New Roman" w:cs="Times New Roman"/>
          <w:sz w:val="28"/>
          <w:szCs w:val="28"/>
        </w:rPr>
        <w:t xml:space="preserve"> их специфические особенности</w:t>
      </w:r>
      <w:r w:rsidR="00027473" w:rsidRPr="00A00680">
        <w:rPr>
          <w:rFonts w:ascii="Times New Roman" w:hAnsi="Times New Roman" w:cs="Times New Roman"/>
          <w:sz w:val="28"/>
          <w:szCs w:val="28"/>
        </w:rPr>
        <w:t xml:space="preserve"> и потенциал </w:t>
      </w:r>
      <w:r w:rsidR="00027473" w:rsidRPr="00A00680">
        <w:rPr>
          <w:rFonts w:ascii="Times New Roman" w:hAnsi="Times New Roman" w:cs="Times New Roman"/>
          <w:i/>
          <w:iCs/>
          <w:sz w:val="28"/>
          <w:szCs w:val="28"/>
        </w:rPr>
        <w:t>новых источников роста</w:t>
      </w:r>
      <w:r w:rsidR="00027473" w:rsidRPr="00A00680">
        <w:rPr>
          <w:rFonts w:ascii="Times New Roman" w:hAnsi="Times New Roman" w:cs="Times New Roman"/>
          <w:sz w:val="28"/>
          <w:szCs w:val="28"/>
        </w:rPr>
        <w:t>.</w:t>
      </w:r>
      <w:r w:rsidR="00FF1212" w:rsidRPr="00A00680">
        <w:rPr>
          <w:rFonts w:ascii="Times New Roman" w:hAnsi="Times New Roman" w:cs="Times New Roman"/>
          <w:sz w:val="28"/>
          <w:szCs w:val="28"/>
        </w:rPr>
        <w:t xml:space="preserve"> </w:t>
      </w:r>
    </w:p>
    <w:p w14:paraId="42B9F381" w14:textId="08302E0C" w:rsidR="009D68DB" w:rsidRPr="00A00680" w:rsidRDefault="009D68DB"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i/>
          <w:iCs/>
          <w:sz w:val="28"/>
          <w:szCs w:val="28"/>
        </w:rPr>
        <w:t>Модельный инструментарий</w:t>
      </w:r>
      <w:r w:rsidRPr="00A00680">
        <w:rPr>
          <w:rFonts w:ascii="Times New Roman" w:hAnsi="Times New Roman" w:cs="Times New Roman"/>
          <w:sz w:val="28"/>
          <w:szCs w:val="28"/>
        </w:rPr>
        <w:t xml:space="preserve">, который должен быть сформирован в результате реализации </w:t>
      </w:r>
      <w:r w:rsidRPr="00A00680">
        <w:rPr>
          <w:rFonts w:ascii="Times New Roman" w:hAnsi="Times New Roman" w:cs="Times New Roman"/>
          <w:bCs/>
          <w:iCs/>
          <w:sz w:val="28"/>
          <w:szCs w:val="28"/>
        </w:rPr>
        <w:t>основной фазы исследования</w:t>
      </w:r>
      <w:r w:rsidRPr="00A00680">
        <w:rPr>
          <w:rFonts w:ascii="Times New Roman" w:hAnsi="Times New Roman" w:cs="Times New Roman"/>
          <w:sz w:val="28"/>
          <w:szCs w:val="28"/>
        </w:rPr>
        <w:t xml:space="preserve">, помимо отражения всех необходимых взаимосвязей, должен обеспечивать моделирование </w:t>
      </w:r>
      <w:r w:rsidRPr="00A00680">
        <w:rPr>
          <w:rFonts w:ascii="Times New Roman" w:hAnsi="Times New Roman" w:cs="Times New Roman"/>
          <w:i/>
          <w:iCs/>
          <w:sz w:val="28"/>
          <w:szCs w:val="28"/>
        </w:rPr>
        <w:t>наиболее вероятных последствий внедрения новых технологий</w:t>
      </w:r>
      <w:r w:rsidRPr="00A00680">
        <w:rPr>
          <w:rFonts w:ascii="Times New Roman" w:hAnsi="Times New Roman" w:cs="Times New Roman"/>
          <w:sz w:val="28"/>
          <w:szCs w:val="28"/>
        </w:rPr>
        <w:t xml:space="preserve"> в различных отраслях и секторах экономики конкретной территории для существующей социальной и экологической ситуации, их влияния на индикаторы потенциала устойчивости развития. Важную роль здесь будут играть </w:t>
      </w:r>
      <w:r w:rsidRPr="00A00680">
        <w:rPr>
          <w:rFonts w:ascii="Times New Roman" w:hAnsi="Times New Roman" w:cs="Times New Roman"/>
          <w:i/>
          <w:iCs/>
          <w:sz w:val="28"/>
          <w:szCs w:val="28"/>
        </w:rPr>
        <w:t>модели прогноза ресурсной эффективности</w:t>
      </w:r>
      <w:r w:rsidRPr="00A00680">
        <w:rPr>
          <w:rFonts w:ascii="Times New Roman" w:hAnsi="Times New Roman" w:cs="Times New Roman"/>
          <w:sz w:val="28"/>
          <w:szCs w:val="28"/>
        </w:rPr>
        <w:t xml:space="preserve"> в увязке с результативностью осуществляемых реформ.</w:t>
      </w:r>
    </w:p>
    <w:p w14:paraId="715D9732" w14:textId="5E4E2948" w:rsidR="00091974" w:rsidRPr="00A00680" w:rsidRDefault="00091974"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На основе созданного модельного инструментария должны формироваться базовый наиболее вероятный сценарий развития территории на среднесрочную (4</w:t>
      </w:r>
      <w:r w:rsidR="00984EF1">
        <w:rPr>
          <w:rFonts w:ascii="Times New Roman" w:hAnsi="Times New Roman" w:cs="Times New Roman"/>
          <w:sz w:val="28"/>
          <w:szCs w:val="28"/>
        </w:rPr>
        <w:t>–</w:t>
      </w:r>
      <w:r w:rsidRPr="00A00680">
        <w:rPr>
          <w:rFonts w:ascii="Times New Roman" w:hAnsi="Times New Roman" w:cs="Times New Roman"/>
          <w:sz w:val="28"/>
          <w:szCs w:val="28"/>
        </w:rPr>
        <w:t>5 лет) перспективу в</w:t>
      </w:r>
      <w:r w:rsidRPr="00A00680">
        <w:rPr>
          <w:rFonts w:ascii="Times New Roman" w:hAnsi="Times New Roman" w:cs="Times New Roman"/>
          <w:sz w:val="28"/>
          <w:szCs w:val="28"/>
          <w:lang w:val="uz-Cyrl-UZ"/>
        </w:rPr>
        <w:t xml:space="preserve"> </w:t>
      </w:r>
      <w:r w:rsidRPr="00A00680">
        <w:rPr>
          <w:rFonts w:ascii="Times New Roman" w:hAnsi="Times New Roman" w:cs="Times New Roman"/>
          <w:sz w:val="28"/>
          <w:szCs w:val="28"/>
        </w:rPr>
        <w:t>предпосылка</w:t>
      </w:r>
      <w:r w:rsidRPr="00A00680">
        <w:rPr>
          <w:rFonts w:ascii="Times New Roman" w:hAnsi="Times New Roman" w:cs="Times New Roman"/>
          <w:sz w:val="28"/>
          <w:szCs w:val="28"/>
          <w:lang w:val="uz-Cyrl-UZ"/>
        </w:rPr>
        <w:t>х</w:t>
      </w:r>
      <w:r w:rsidRPr="00A00680">
        <w:rPr>
          <w:rFonts w:ascii="Times New Roman" w:hAnsi="Times New Roman" w:cs="Times New Roman"/>
          <w:sz w:val="28"/>
          <w:szCs w:val="28"/>
        </w:rPr>
        <w:t xml:space="preserve"> отсутствия активной экономической политики</w:t>
      </w:r>
      <w:r w:rsidR="005950C0" w:rsidRPr="00A00680">
        <w:rPr>
          <w:rFonts w:ascii="Times New Roman" w:hAnsi="Times New Roman" w:cs="Times New Roman"/>
          <w:sz w:val="28"/>
          <w:szCs w:val="28"/>
        </w:rPr>
        <w:t xml:space="preserve"> (базовый </w:t>
      </w:r>
      <w:r w:rsidR="004A46DE" w:rsidRPr="00A00680">
        <w:rPr>
          <w:rFonts w:ascii="Times New Roman" w:hAnsi="Times New Roman" w:cs="Times New Roman"/>
          <w:sz w:val="28"/>
          <w:szCs w:val="28"/>
        </w:rPr>
        <w:t>сценарий) и</w:t>
      </w:r>
      <w:r w:rsidRPr="00A00680">
        <w:rPr>
          <w:rFonts w:ascii="Times New Roman" w:hAnsi="Times New Roman" w:cs="Times New Roman"/>
          <w:sz w:val="28"/>
          <w:szCs w:val="28"/>
        </w:rPr>
        <w:t xml:space="preserve"> альтернативные ему сценарии, различающиеся приоритетами в активной инвестиционно-технологической, земельно-водной, социальной политики, доминирующими источниками роста и приоритетами реформирования экономики и системы управления территорией.</w:t>
      </w:r>
    </w:p>
    <w:p w14:paraId="280B0EC5" w14:textId="1FC5BED4" w:rsidR="00091974" w:rsidRPr="00A00680" w:rsidRDefault="00091974"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В результате будет получен спектр прогнозных альтернативных сценариев развития территории, которые послужат базой для формирования </w:t>
      </w:r>
      <w:r w:rsidRPr="00A00680">
        <w:rPr>
          <w:rFonts w:ascii="Times New Roman" w:hAnsi="Times New Roman" w:cs="Times New Roman"/>
          <w:i/>
          <w:iCs/>
          <w:sz w:val="28"/>
          <w:szCs w:val="28"/>
        </w:rPr>
        <w:t>перспективной стратегии (программы) ее развития на ближайшие 4</w:t>
      </w:r>
      <w:r w:rsidR="00304D9C">
        <w:rPr>
          <w:rFonts w:ascii="Times New Roman" w:hAnsi="Times New Roman" w:cs="Times New Roman"/>
          <w:i/>
          <w:iCs/>
          <w:sz w:val="28"/>
          <w:szCs w:val="28"/>
        </w:rPr>
        <w:t>–</w:t>
      </w:r>
      <w:r w:rsidRPr="00A00680">
        <w:rPr>
          <w:rFonts w:ascii="Times New Roman" w:hAnsi="Times New Roman" w:cs="Times New Roman"/>
          <w:i/>
          <w:iCs/>
          <w:sz w:val="28"/>
          <w:szCs w:val="28"/>
        </w:rPr>
        <w:t>5 лет</w:t>
      </w:r>
      <w:r w:rsidRPr="00A00680">
        <w:rPr>
          <w:rFonts w:ascii="Times New Roman" w:hAnsi="Times New Roman" w:cs="Times New Roman"/>
          <w:sz w:val="28"/>
          <w:szCs w:val="28"/>
        </w:rPr>
        <w:t>, а также мер активной экономической политики для ее реализации.</w:t>
      </w:r>
    </w:p>
    <w:p w14:paraId="1E8810B4" w14:textId="3B4DC518" w:rsidR="005A71DC" w:rsidRPr="00A00680" w:rsidRDefault="005A71DC" w:rsidP="003727AE">
      <w:pPr>
        <w:spacing w:after="0" w:line="276" w:lineRule="auto"/>
        <w:ind w:firstLine="709"/>
        <w:jc w:val="both"/>
        <w:rPr>
          <w:rFonts w:ascii="Times New Roman" w:hAnsi="Times New Roman" w:cs="Times New Roman"/>
          <w:b/>
          <w:bCs/>
          <w:sz w:val="28"/>
          <w:szCs w:val="28"/>
        </w:rPr>
      </w:pPr>
      <w:r w:rsidRPr="00A00680">
        <w:rPr>
          <w:rFonts w:ascii="Times New Roman" w:hAnsi="Times New Roman" w:cs="Times New Roman"/>
          <w:b/>
          <w:bCs/>
          <w:sz w:val="28"/>
          <w:szCs w:val="28"/>
        </w:rPr>
        <w:t>Выводы</w:t>
      </w:r>
    </w:p>
    <w:p w14:paraId="72BF740D" w14:textId="2DDD5CF5" w:rsidR="009D68DB" w:rsidRPr="00A00680" w:rsidRDefault="009D68DB"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Таким образом, создаваемый модельный инструментарий должен дополнять традиционный методический подход </w:t>
      </w:r>
      <w:r w:rsidRPr="00A00680">
        <w:rPr>
          <w:rFonts w:ascii="Times New Roman" w:hAnsi="Times New Roman" w:cs="Times New Roman"/>
          <w:sz w:val="28"/>
          <w:szCs w:val="28"/>
          <w:lang w:val="en-US"/>
        </w:rPr>
        <w:t>SWO</w:t>
      </w:r>
      <w:r w:rsidR="00C83CD8" w:rsidRPr="00A00680">
        <w:rPr>
          <w:rFonts w:ascii="Times New Roman" w:hAnsi="Times New Roman" w:cs="Times New Roman"/>
          <w:sz w:val="28"/>
          <w:szCs w:val="28"/>
          <w:lang w:val="en-US"/>
        </w:rPr>
        <w:t>T</w:t>
      </w:r>
      <w:r w:rsidRPr="00A00680">
        <w:rPr>
          <w:rFonts w:ascii="Times New Roman" w:hAnsi="Times New Roman" w:cs="Times New Roman"/>
          <w:sz w:val="28"/>
          <w:szCs w:val="28"/>
        </w:rPr>
        <w:t xml:space="preserve"> </w:t>
      </w:r>
      <w:r w:rsidRPr="00A00680">
        <w:rPr>
          <w:rFonts w:ascii="Times New Roman" w:hAnsi="Times New Roman" w:cs="Times New Roman"/>
          <w:sz w:val="28"/>
          <w:szCs w:val="28"/>
          <w:lang w:val="uz-Cyrl-UZ"/>
        </w:rPr>
        <w:t xml:space="preserve">и </w:t>
      </w:r>
      <w:r w:rsidRPr="00A00680">
        <w:rPr>
          <w:rFonts w:ascii="Times New Roman" w:hAnsi="Times New Roman" w:cs="Times New Roman"/>
          <w:sz w:val="28"/>
          <w:szCs w:val="28"/>
          <w:lang w:val="en-US"/>
        </w:rPr>
        <w:t>PESTLE</w:t>
      </w:r>
      <w:r w:rsidRPr="00A00680">
        <w:rPr>
          <w:rFonts w:ascii="Times New Roman" w:hAnsi="Times New Roman" w:cs="Times New Roman"/>
          <w:sz w:val="28"/>
          <w:szCs w:val="28"/>
        </w:rPr>
        <w:t>, который показывают лишь общие направления анализа и прогнозирования на качественном уровне, количественными оценками влияния мер экономической политики на экономическую, экологическую, социальную ситуацию, которые следует ожидать в результате осуществления этой политики.</w:t>
      </w:r>
    </w:p>
    <w:p w14:paraId="5830FAD8" w14:textId="6F736854" w:rsidR="008F2B9A" w:rsidRPr="00A00680" w:rsidRDefault="00FF1212"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От качества и обоснованности взаимосвязей условий и предпосылок, лежащих в основе разрабатываемого модельного инструментария, во многом будет зависеть и обоснованность прогнозных параметров, реалистичность документов СП, формирующих на их основе.</w:t>
      </w:r>
    </w:p>
    <w:p w14:paraId="08C2F1B4" w14:textId="76666577" w:rsidR="00C54736" w:rsidRPr="00A00680" w:rsidRDefault="008F2B9A"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Полученные результаты</w:t>
      </w:r>
      <w:r w:rsidR="00027473" w:rsidRPr="00A00680">
        <w:rPr>
          <w:rFonts w:ascii="Times New Roman" w:hAnsi="Times New Roman" w:cs="Times New Roman"/>
          <w:sz w:val="28"/>
          <w:szCs w:val="28"/>
        </w:rPr>
        <w:t xml:space="preserve">, включая создаваемый модельный </w:t>
      </w:r>
      <w:r w:rsidR="004A46DE" w:rsidRPr="00A00680">
        <w:rPr>
          <w:rFonts w:ascii="Times New Roman" w:hAnsi="Times New Roman" w:cs="Times New Roman"/>
          <w:sz w:val="28"/>
          <w:szCs w:val="28"/>
        </w:rPr>
        <w:t>инструментарий, позволят</w:t>
      </w:r>
      <w:r w:rsidRPr="00A00680">
        <w:rPr>
          <w:rFonts w:ascii="Times New Roman" w:hAnsi="Times New Roman" w:cs="Times New Roman"/>
          <w:sz w:val="28"/>
          <w:szCs w:val="28"/>
        </w:rPr>
        <w:t xml:space="preserve"> перейти к</w:t>
      </w:r>
      <w:r w:rsidR="00BF381C" w:rsidRPr="00A00680">
        <w:rPr>
          <w:rFonts w:ascii="Times New Roman" w:hAnsi="Times New Roman" w:cs="Times New Roman"/>
          <w:sz w:val="28"/>
          <w:szCs w:val="28"/>
        </w:rPr>
        <w:t xml:space="preserve"> разработке альтернативных сценариев перехода</w:t>
      </w:r>
      <w:r w:rsidR="00C54736" w:rsidRPr="00A00680">
        <w:rPr>
          <w:rFonts w:ascii="Times New Roman" w:hAnsi="Times New Roman" w:cs="Times New Roman"/>
          <w:sz w:val="28"/>
          <w:szCs w:val="28"/>
        </w:rPr>
        <w:t xml:space="preserve"> экономики территории </w:t>
      </w:r>
      <w:r w:rsidR="00BF381C" w:rsidRPr="00A00680">
        <w:rPr>
          <w:rFonts w:ascii="Times New Roman" w:hAnsi="Times New Roman" w:cs="Times New Roman"/>
          <w:sz w:val="28"/>
          <w:szCs w:val="28"/>
        </w:rPr>
        <w:t xml:space="preserve">к </w:t>
      </w:r>
      <w:r w:rsidR="00BF381C" w:rsidRPr="00A00680">
        <w:rPr>
          <w:rFonts w:ascii="Times New Roman" w:hAnsi="Times New Roman" w:cs="Times New Roman"/>
          <w:i/>
          <w:iCs/>
          <w:sz w:val="28"/>
          <w:szCs w:val="28"/>
        </w:rPr>
        <w:t xml:space="preserve">новой ресурсосберегающей социально-ориентированной модели </w:t>
      </w:r>
      <w:r w:rsidR="004A46DE" w:rsidRPr="00A00680">
        <w:rPr>
          <w:rFonts w:ascii="Times New Roman" w:hAnsi="Times New Roman" w:cs="Times New Roman"/>
          <w:i/>
          <w:iCs/>
          <w:sz w:val="28"/>
          <w:szCs w:val="28"/>
        </w:rPr>
        <w:t>устойчивого роста</w:t>
      </w:r>
      <w:r w:rsidR="00BF381C" w:rsidRPr="00A00680">
        <w:rPr>
          <w:rFonts w:ascii="Times New Roman" w:hAnsi="Times New Roman" w:cs="Times New Roman"/>
          <w:sz w:val="28"/>
          <w:szCs w:val="28"/>
        </w:rPr>
        <w:t xml:space="preserve">, </w:t>
      </w:r>
      <w:r w:rsidR="00C8406B" w:rsidRPr="00A00680">
        <w:rPr>
          <w:rFonts w:ascii="Times New Roman" w:hAnsi="Times New Roman" w:cs="Times New Roman"/>
          <w:sz w:val="28"/>
          <w:szCs w:val="28"/>
        </w:rPr>
        <w:t xml:space="preserve">основываясь на </w:t>
      </w:r>
      <w:r w:rsidR="004A46DE" w:rsidRPr="00A00680">
        <w:rPr>
          <w:rFonts w:ascii="Times New Roman" w:hAnsi="Times New Roman" w:cs="Times New Roman"/>
          <w:sz w:val="28"/>
          <w:szCs w:val="28"/>
        </w:rPr>
        <w:t>приоритетах новой</w:t>
      </w:r>
      <w:r w:rsidR="00C8406B" w:rsidRPr="00A00680">
        <w:rPr>
          <w:rFonts w:ascii="Times New Roman" w:hAnsi="Times New Roman" w:cs="Times New Roman"/>
          <w:sz w:val="28"/>
          <w:szCs w:val="28"/>
        </w:rPr>
        <w:t xml:space="preserve"> общенациональной модели</w:t>
      </w:r>
      <w:r w:rsidR="00AF1DCA" w:rsidRPr="00A00680">
        <w:rPr>
          <w:rFonts w:ascii="Times New Roman" w:hAnsi="Times New Roman" w:cs="Times New Roman"/>
          <w:sz w:val="28"/>
          <w:szCs w:val="28"/>
        </w:rPr>
        <w:t xml:space="preserve"> роста</w:t>
      </w:r>
      <w:r w:rsidR="00C8406B" w:rsidRPr="00A00680">
        <w:rPr>
          <w:rFonts w:ascii="Times New Roman" w:hAnsi="Times New Roman" w:cs="Times New Roman"/>
          <w:sz w:val="28"/>
          <w:szCs w:val="28"/>
        </w:rPr>
        <w:t>, ус</w:t>
      </w:r>
      <w:r w:rsidR="00AF1DCA" w:rsidRPr="00A00680">
        <w:rPr>
          <w:rFonts w:ascii="Times New Roman" w:hAnsi="Times New Roman" w:cs="Times New Roman"/>
          <w:sz w:val="28"/>
          <w:szCs w:val="28"/>
        </w:rPr>
        <w:t>иливая её региональные аспекты и факторы пространственного развития.</w:t>
      </w:r>
      <w:r w:rsidR="000C4C78" w:rsidRPr="00A00680">
        <w:rPr>
          <w:rFonts w:ascii="Times New Roman" w:hAnsi="Times New Roman" w:cs="Times New Roman"/>
          <w:sz w:val="28"/>
          <w:szCs w:val="28"/>
        </w:rPr>
        <w:t xml:space="preserve"> </w:t>
      </w:r>
      <w:r w:rsidR="004A46DE" w:rsidRPr="00A00680">
        <w:rPr>
          <w:rFonts w:ascii="Times New Roman" w:hAnsi="Times New Roman" w:cs="Times New Roman"/>
          <w:sz w:val="28"/>
          <w:szCs w:val="28"/>
        </w:rPr>
        <w:lastRenderedPageBreak/>
        <w:t>Рамочными условиями</w:t>
      </w:r>
      <w:r w:rsidR="000C4C78" w:rsidRPr="00A00680">
        <w:rPr>
          <w:rFonts w:ascii="Times New Roman" w:hAnsi="Times New Roman" w:cs="Times New Roman"/>
          <w:sz w:val="28"/>
          <w:szCs w:val="28"/>
        </w:rPr>
        <w:t xml:space="preserve"> для них должны стать результаты обобщения </w:t>
      </w:r>
      <w:r w:rsidR="000C4C78" w:rsidRPr="00A00680">
        <w:rPr>
          <w:rFonts w:ascii="Times New Roman" w:hAnsi="Times New Roman" w:cs="Times New Roman"/>
          <w:i/>
          <w:iCs/>
          <w:sz w:val="28"/>
          <w:szCs w:val="28"/>
        </w:rPr>
        <w:t>существующих климатических, геологических прогнозов</w:t>
      </w:r>
      <w:r w:rsidR="000C4C78" w:rsidRPr="00A00680">
        <w:rPr>
          <w:rFonts w:ascii="Times New Roman" w:hAnsi="Times New Roman" w:cs="Times New Roman"/>
          <w:sz w:val="28"/>
          <w:szCs w:val="28"/>
        </w:rPr>
        <w:t>, ожидаемые в будущем результаты научно-технологического развития, макроэкономические, отраслевые и региональные долгосрочные (на 10</w:t>
      </w:r>
      <w:r w:rsidR="001719C3">
        <w:rPr>
          <w:rFonts w:ascii="Times New Roman" w:hAnsi="Times New Roman" w:cs="Times New Roman"/>
          <w:sz w:val="28"/>
          <w:szCs w:val="28"/>
        </w:rPr>
        <w:t>–</w:t>
      </w:r>
      <w:r w:rsidR="000C4C78" w:rsidRPr="00A00680">
        <w:rPr>
          <w:rFonts w:ascii="Times New Roman" w:hAnsi="Times New Roman" w:cs="Times New Roman"/>
          <w:sz w:val="28"/>
          <w:szCs w:val="28"/>
        </w:rPr>
        <w:t>15 лет) прогнозы, имеющие отношение к анализируемой территории.</w:t>
      </w:r>
    </w:p>
    <w:p w14:paraId="3AD76424" w14:textId="2602DCBD" w:rsidR="00972D3D" w:rsidRPr="00A00680" w:rsidRDefault="00C54736"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Используя созданный инструментарий и алгоритмы оценки текущих и будущих активов, источников роста экономики территории,  потенциала её устойчивого развития, каждый эксперт по своему направлению </w:t>
      </w:r>
      <w:r w:rsidR="00972D3D" w:rsidRPr="00A00680">
        <w:rPr>
          <w:rFonts w:ascii="Times New Roman" w:hAnsi="Times New Roman" w:cs="Times New Roman"/>
          <w:sz w:val="28"/>
          <w:szCs w:val="28"/>
        </w:rPr>
        <w:t>в рамках логики сформированных альтернативных сценариев</w:t>
      </w:r>
      <w:r w:rsidR="005950C0" w:rsidRPr="00A00680">
        <w:rPr>
          <w:rFonts w:ascii="Times New Roman" w:hAnsi="Times New Roman" w:cs="Times New Roman"/>
          <w:sz w:val="28"/>
          <w:szCs w:val="28"/>
        </w:rPr>
        <w:t>,</w:t>
      </w:r>
      <w:r w:rsidR="00972D3D" w:rsidRPr="00A00680">
        <w:rPr>
          <w:rFonts w:ascii="Times New Roman" w:hAnsi="Times New Roman" w:cs="Times New Roman"/>
          <w:sz w:val="28"/>
          <w:szCs w:val="28"/>
        </w:rPr>
        <w:t xml:space="preserve"> прогнозирует </w:t>
      </w:r>
      <w:r w:rsidR="00FF1212" w:rsidRPr="00A00680">
        <w:rPr>
          <w:rFonts w:ascii="Times New Roman" w:hAnsi="Times New Roman" w:cs="Times New Roman"/>
          <w:sz w:val="28"/>
          <w:szCs w:val="28"/>
        </w:rPr>
        <w:t xml:space="preserve">на ближайшие 10 лет </w:t>
      </w:r>
      <w:r w:rsidR="00972D3D" w:rsidRPr="00A00680">
        <w:rPr>
          <w:rFonts w:ascii="Times New Roman" w:hAnsi="Times New Roman" w:cs="Times New Roman"/>
          <w:sz w:val="28"/>
          <w:szCs w:val="28"/>
        </w:rPr>
        <w:t>реально достижимые уровни целевых индикаторов, оценивая риски неустойчивости развития, возникающие вследстви</w:t>
      </w:r>
      <w:r w:rsidR="00612ADA" w:rsidRPr="00A00680">
        <w:rPr>
          <w:rFonts w:ascii="Times New Roman" w:hAnsi="Times New Roman" w:cs="Times New Roman"/>
          <w:sz w:val="28"/>
          <w:szCs w:val="28"/>
        </w:rPr>
        <w:t>е роста внешне</w:t>
      </w:r>
      <w:r w:rsidR="00FF1212" w:rsidRPr="00A00680">
        <w:rPr>
          <w:rFonts w:ascii="Times New Roman" w:hAnsi="Times New Roman" w:cs="Times New Roman"/>
          <w:sz w:val="28"/>
          <w:szCs w:val="28"/>
        </w:rPr>
        <w:t>й</w:t>
      </w:r>
      <w:r w:rsidR="00612ADA" w:rsidRPr="00A00680">
        <w:rPr>
          <w:rFonts w:ascii="Times New Roman" w:hAnsi="Times New Roman" w:cs="Times New Roman"/>
          <w:sz w:val="28"/>
          <w:szCs w:val="28"/>
        </w:rPr>
        <w:t xml:space="preserve"> нестабильности, неблагоприятных климатических изменений,</w:t>
      </w:r>
      <w:r w:rsidR="00FF1212" w:rsidRPr="00A00680">
        <w:rPr>
          <w:rFonts w:ascii="Times New Roman" w:hAnsi="Times New Roman" w:cs="Times New Roman"/>
          <w:sz w:val="28"/>
          <w:szCs w:val="28"/>
        </w:rPr>
        <w:t xml:space="preserve"> других внутренних и внешних шоков.</w:t>
      </w:r>
      <w:r w:rsidR="00612ADA" w:rsidRPr="00A00680">
        <w:rPr>
          <w:rFonts w:ascii="Times New Roman" w:hAnsi="Times New Roman" w:cs="Times New Roman"/>
          <w:sz w:val="28"/>
          <w:szCs w:val="28"/>
        </w:rPr>
        <w:t xml:space="preserve"> </w:t>
      </w:r>
      <w:r w:rsidR="00FF1212" w:rsidRPr="00A00680">
        <w:rPr>
          <w:rFonts w:ascii="Times New Roman" w:hAnsi="Times New Roman" w:cs="Times New Roman"/>
          <w:sz w:val="28"/>
          <w:szCs w:val="28"/>
        </w:rPr>
        <w:t>Одновременно совместно с активистами гражданского общества, представителями бизнеса и местных органов власти формируется видение желаемого будущего развития территорий.</w:t>
      </w:r>
    </w:p>
    <w:p w14:paraId="772D331D" w14:textId="3A565DB6" w:rsidR="00972D3D" w:rsidRPr="00A00680" w:rsidRDefault="00FF1212"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Результатом этой фазы работ станут алгоритмы анализа существующих и будущих активов территории, отработанные процедуры и рамочные условия альтернатив её будущего развития, текущий и будущий экономический профиль </w:t>
      </w:r>
      <w:r w:rsidR="009E28F4" w:rsidRPr="00A00680">
        <w:rPr>
          <w:rFonts w:ascii="Times New Roman" w:hAnsi="Times New Roman" w:cs="Times New Roman"/>
          <w:sz w:val="28"/>
          <w:szCs w:val="28"/>
        </w:rPr>
        <w:t>отобранных</w:t>
      </w:r>
      <w:r w:rsidRPr="00A00680">
        <w:rPr>
          <w:rFonts w:ascii="Times New Roman" w:hAnsi="Times New Roman" w:cs="Times New Roman"/>
          <w:sz w:val="28"/>
          <w:szCs w:val="28"/>
        </w:rPr>
        <w:t xml:space="preserve"> в качестве пилотного проекта территорий, а также </w:t>
      </w:r>
      <w:r w:rsidRPr="00A00680">
        <w:rPr>
          <w:rFonts w:ascii="Times New Roman" w:hAnsi="Times New Roman" w:cs="Times New Roman"/>
          <w:i/>
          <w:iCs/>
          <w:sz w:val="28"/>
          <w:szCs w:val="28"/>
        </w:rPr>
        <w:t>первоначальная версия методического руководства</w:t>
      </w:r>
      <w:r w:rsidRPr="00A00680">
        <w:rPr>
          <w:rFonts w:ascii="Times New Roman" w:hAnsi="Times New Roman" w:cs="Times New Roman"/>
          <w:sz w:val="28"/>
          <w:szCs w:val="28"/>
        </w:rPr>
        <w:t xml:space="preserve"> по их разработке.   </w:t>
      </w:r>
    </w:p>
    <w:p w14:paraId="18AEB1CA" w14:textId="77777777" w:rsidR="00937A16" w:rsidRPr="00A00680" w:rsidRDefault="009E28F4"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На </w:t>
      </w:r>
      <w:r w:rsidRPr="00A00680">
        <w:rPr>
          <w:rFonts w:ascii="Times New Roman" w:hAnsi="Times New Roman" w:cs="Times New Roman"/>
          <w:b/>
          <w:bCs/>
          <w:sz w:val="28"/>
          <w:szCs w:val="28"/>
        </w:rPr>
        <w:t>завершающей фазе работ</w:t>
      </w:r>
      <w:r w:rsidRPr="00A00680">
        <w:rPr>
          <w:rFonts w:ascii="Times New Roman" w:hAnsi="Times New Roman" w:cs="Times New Roman"/>
          <w:sz w:val="28"/>
          <w:szCs w:val="28"/>
        </w:rPr>
        <w:t xml:space="preserve"> проводиться апробация созданных методических подходов </w:t>
      </w:r>
      <w:r w:rsidR="006F7BE3" w:rsidRPr="00A00680">
        <w:rPr>
          <w:rFonts w:ascii="Times New Roman" w:hAnsi="Times New Roman" w:cs="Times New Roman"/>
          <w:sz w:val="28"/>
          <w:szCs w:val="28"/>
        </w:rPr>
        <w:t xml:space="preserve">и алгоритмов </w:t>
      </w:r>
      <w:r w:rsidRPr="00A00680">
        <w:rPr>
          <w:rFonts w:ascii="Times New Roman" w:hAnsi="Times New Roman" w:cs="Times New Roman"/>
          <w:sz w:val="28"/>
          <w:szCs w:val="28"/>
        </w:rPr>
        <w:t xml:space="preserve">для решения задач выбора и обоснования наилучшего сценария (модели) устойчивого развития территории, формирования конкретных стратегий на ближайшие годы прогнозного </w:t>
      </w:r>
      <w:r w:rsidR="004A46DE" w:rsidRPr="00A00680">
        <w:rPr>
          <w:rFonts w:ascii="Times New Roman" w:hAnsi="Times New Roman" w:cs="Times New Roman"/>
          <w:sz w:val="28"/>
          <w:szCs w:val="28"/>
        </w:rPr>
        <w:t>периода, их</w:t>
      </w:r>
      <w:r w:rsidRPr="00A00680">
        <w:rPr>
          <w:rFonts w:ascii="Times New Roman" w:hAnsi="Times New Roman" w:cs="Times New Roman"/>
          <w:sz w:val="28"/>
          <w:szCs w:val="28"/>
        </w:rPr>
        <w:t xml:space="preserve"> увязки с действующими региональными, отраслевыми и общенациональными программами. </w:t>
      </w:r>
      <w:r w:rsidR="00937A16" w:rsidRPr="001719C3">
        <w:rPr>
          <w:rFonts w:ascii="Times New Roman" w:hAnsi="Times New Roman" w:cs="Times New Roman"/>
          <w:sz w:val="28"/>
          <w:szCs w:val="28"/>
        </w:rPr>
        <w:t>Решение этой задачи должно осуществляться командой экспертов и группами по СП, созданными при хокимиятах.</w:t>
      </w:r>
      <w:r w:rsidR="00937A16" w:rsidRPr="00A00680">
        <w:rPr>
          <w:rFonts w:ascii="Times New Roman" w:hAnsi="Times New Roman" w:cs="Times New Roman"/>
          <w:sz w:val="28"/>
          <w:szCs w:val="28"/>
        </w:rPr>
        <w:t xml:space="preserve"> </w:t>
      </w:r>
    </w:p>
    <w:p w14:paraId="438ECD5B" w14:textId="00184BC4" w:rsidR="00D86C7B" w:rsidRPr="00A00680" w:rsidRDefault="00D86C7B"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Результаты решения этих задач должны быть обсуждены с работниками </w:t>
      </w:r>
      <w:r w:rsidR="00B6014E" w:rsidRPr="00A00680">
        <w:rPr>
          <w:rFonts w:ascii="Times New Roman" w:hAnsi="Times New Roman" w:cs="Times New Roman"/>
          <w:sz w:val="28"/>
          <w:szCs w:val="28"/>
        </w:rPr>
        <w:t>хокимият</w:t>
      </w:r>
      <w:r w:rsidRPr="00A00680">
        <w:rPr>
          <w:rFonts w:ascii="Times New Roman" w:hAnsi="Times New Roman" w:cs="Times New Roman"/>
          <w:sz w:val="28"/>
          <w:szCs w:val="28"/>
        </w:rPr>
        <w:t xml:space="preserve">а и с зарубежными партнерами. Это позволит выявить слабые стороны и недоработки методического пособия и созданного модельного инструментария, осуществить его доработку и расширить сферу его применения за пределами пилотных проектов. </w:t>
      </w:r>
    </w:p>
    <w:p w14:paraId="59BB89D8" w14:textId="05CF84EC" w:rsidR="000C4C78" w:rsidRPr="00A00680" w:rsidRDefault="000C4C78" w:rsidP="003727AE">
      <w:pPr>
        <w:spacing w:after="0" w:line="276" w:lineRule="auto"/>
        <w:ind w:firstLine="709"/>
        <w:jc w:val="both"/>
        <w:rPr>
          <w:rFonts w:ascii="Times New Roman" w:hAnsi="Times New Roman" w:cs="Times New Roman"/>
          <w:sz w:val="28"/>
          <w:szCs w:val="28"/>
        </w:rPr>
      </w:pPr>
      <w:r w:rsidRPr="00A00680">
        <w:rPr>
          <w:rFonts w:ascii="Times New Roman" w:hAnsi="Times New Roman" w:cs="Times New Roman"/>
          <w:sz w:val="28"/>
          <w:szCs w:val="28"/>
        </w:rPr>
        <w:t xml:space="preserve">Отработанное в рамках рассмотренной выше схемы методическое руководство может стать </w:t>
      </w:r>
      <w:r w:rsidR="00ED6B53" w:rsidRPr="00A00680">
        <w:rPr>
          <w:rFonts w:ascii="Times New Roman" w:hAnsi="Times New Roman" w:cs="Times New Roman"/>
          <w:sz w:val="28"/>
          <w:szCs w:val="28"/>
        </w:rPr>
        <w:t>надёжной</w:t>
      </w:r>
      <w:r w:rsidRPr="00A00680">
        <w:rPr>
          <w:rFonts w:ascii="Times New Roman" w:hAnsi="Times New Roman" w:cs="Times New Roman"/>
          <w:sz w:val="28"/>
          <w:szCs w:val="28"/>
        </w:rPr>
        <w:t xml:space="preserve"> базой для формирования методических подходов внедрения принципов СП на более высоких уровнях управления – региональном (областном), отраслевом и общенациональном.  </w:t>
      </w:r>
    </w:p>
    <w:p w14:paraId="00ED0329" w14:textId="5F70EA00" w:rsidR="00002577" w:rsidRDefault="00002577" w:rsidP="007618EC">
      <w:pPr>
        <w:spacing w:after="0" w:line="360" w:lineRule="auto"/>
        <w:ind w:firstLine="709"/>
        <w:jc w:val="both"/>
        <w:rPr>
          <w:rFonts w:ascii="Times New Roman" w:hAnsi="Times New Roman" w:cs="Times New Roman"/>
          <w:sz w:val="28"/>
          <w:szCs w:val="28"/>
        </w:rPr>
      </w:pPr>
    </w:p>
    <w:p w14:paraId="09CDDF5D" w14:textId="77777777" w:rsidR="00F94636" w:rsidRDefault="00F94636" w:rsidP="007618EC">
      <w:pPr>
        <w:spacing w:after="0" w:line="360" w:lineRule="auto"/>
        <w:ind w:firstLine="709"/>
        <w:jc w:val="both"/>
        <w:rPr>
          <w:rFonts w:ascii="Times New Roman" w:hAnsi="Times New Roman" w:cs="Times New Roman"/>
          <w:sz w:val="28"/>
          <w:szCs w:val="28"/>
        </w:rPr>
      </w:pPr>
    </w:p>
    <w:p w14:paraId="635A1E56" w14:textId="54286CF1" w:rsidR="005F7AC0" w:rsidRPr="00A00680" w:rsidRDefault="003727AE" w:rsidP="001719C3">
      <w:pPr>
        <w:spacing w:after="0" w:line="240" w:lineRule="auto"/>
        <w:rPr>
          <w:rFonts w:ascii="Cambria" w:hAnsi="Cambria"/>
          <w:b/>
          <w:spacing w:val="-4"/>
          <w:sz w:val="28"/>
          <w:szCs w:val="28"/>
          <w:shd w:val="clear" w:color="auto" w:fill="FFFFFF"/>
        </w:rPr>
      </w:pPr>
      <w:r>
        <w:rPr>
          <w:rFonts w:ascii="Cambria" w:hAnsi="Cambria"/>
          <w:b/>
          <w:spacing w:val="-4"/>
          <w:sz w:val="28"/>
          <w:szCs w:val="28"/>
          <w:shd w:val="clear" w:color="auto" w:fill="FFFFFF"/>
        </w:rPr>
        <w:lastRenderedPageBreak/>
        <w:t>Источники и л</w:t>
      </w:r>
      <w:r w:rsidR="005F7AC0" w:rsidRPr="00A00680">
        <w:rPr>
          <w:rFonts w:ascii="Cambria" w:hAnsi="Cambria"/>
          <w:b/>
          <w:spacing w:val="-4"/>
          <w:sz w:val="28"/>
          <w:szCs w:val="28"/>
          <w:shd w:val="clear" w:color="auto" w:fill="FFFFFF"/>
        </w:rPr>
        <w:t>итература</w:t>
      </w:r>
    </w:p>
    <w:p w14:paraId="6500CF32" w14:textId="5A443F34" w:rsidR="005F7AC0" w:rsidRPr="00A00680" w:rsidRDefault="005F7AC0" w:rsidP="001719C3">
      <w:pPr>
        <w:pStyle w:val="a6"/>
        <w:numPr>
          <w:ilvl w:val="0"/>
          <w:numId w:val="1"/>
        </w:numPr>
        <w:spacing w:after="0" w:line="240" w:lineRule="auto"/>
        <w:jc w:val="both"/>
        <w:rPr>
          <w:rFonts w:ascii="Times New Roman" w:hAnsi="Times New Roman" w:cs="Times New Roman"/>
          <w:spacing w:val="-4"/>
          <w:sz w:val="28"/>
          <w:szCs w:val="28"/>
          <w:shd w:val="clear" w:color="auto" w:fill="FFFFFF"/>
        </w:rPr>
      </w:pPr>
      <w:r w:rsidRPr="00A00680">
        <w:rPr>
          <w:rFonts w:ascii="Cambria" w:hAnsi="Cambria"/>
          <w:spacing w:val="-4"/>
          <w:sz w:val="28"/>
          <w:szCs w:val="28"/>
          <w:shd w:val="clear" w:color="auto" w:fill="FFFFFF"/>
        </w:rPr>
        <w:t xml:space="preserve"> </w:t>
      </w:r>
      <w:r w:rsidR="00A05A88" w:rsidRPr="00A00680">
        <w:rPr>
          <w:rFonts w:ascii="Times New Roman" w:hAnsi="Times New Roman" w:cs="Times New Roman"/>
          <w:spacing w:val="-4"/>
          <w:sz w:val="28"/>
          <w:szCs w:val="28"/>
          <w:shd w:val="clear" w:color="auto" w:fill="FFFFFF"/>
        </w:rPr>
        <w:t xml:space="preserve">А. К. Рассадина. Планирование как инструмент государственной промышленной политики: опыт Франции.  МГУ имени М. В. Ломоносова (Москва, Россия). Вестник московского университета. </w:t>
      </w:r>
      <w:r w:rsidR="004A46DE" w:rsidRPr="00A00680">
        <w:rPr>
          <w:rFonts w:ascii="Times New Roman" w:hAnsi="Times New Roman" w:cs="Times New Roman"/>
          <w:spacing w:val="-4"/>
          <w:sz w:val="28"/>
          <w:szCs w:val="28"/>
          <w:shd w:val="clear" w:color="auto" w:fill="FFFFFF"/>
        </w:rPr>
        <w:t>Серия Экономика</w:t>
      </w:r>
      <w:r w:rsidR="00A05A88" w:rsidRPr="00A00680">
        <w:rPr>
          <w:rFonts w:ascii="Times New Roman" w:hAnsi="Times New Roman" w:cs="Times New Roman"/>
          <w:spacing w:val="-4"/>
          <w:sz w:val="28"/>
          <w:szCs w:val="28"/>
          <w:shd w:val="clear" w:color="auto" w:fill="FFFFFF"/>
        </w:rPr>
        <w:t>. 2018. № 1.</w:t>
      </w:r>
    </w:p>
    <w:p w14:paraId="59B95450" w14:textId="0A1A2817" w:rsidR="00A05A88" w:rsidRPr="00A00680" w:rsidRDefault="00A05A88"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Жак Сапир. </w:t>
      </w:r>
      <w:r w:rsidR="001D54E5" w:rsidRPr="00A00680">
        <w:rPr>
          <w:rFonts w:ascii="Times New Roman" w:hAnsi="Times New Roman" w:cs="Times New Roman"/>
          <w:spacing w:val="-4"/>
          <w:sz w:val="28"/>
          <w:szCs w:val="28"/>
          <w:shd w:val="clear" w:color="auto" w:fill="FFFFFF"/>
        </w:rPr>
        <w:t>Станет</w:t>
      </w:r>
      <w:r w:rsidRPr="00A00680">
        <w:rPr>
          <w:rFonts w:ascii="Times New Roman" w:hAnsi="Times New Roman" w:cs="Times New Roman"/>
          <w:spacing w:val="-4"/>
          <w:sz w:val="28"/>
          <w:szCs w:val="28"/>
          <w:shd w:val="clear" w:color="auto" w:fill="FFFFFF"/>
        </w:rPr>
        <w:t xml:space="preserve"> ли плановая экономика нашим будущим? // Проблемы прогнозирования. 2022. № 6(195). С. 6-26. DOI: 10.47711/0868-6351-195-6-26.</w:t>
      </w:r>
    </w:p>
    <w:p w14:paraId="19F41FBB" w14:textId="03C10BBE" w:rsidR="00C637D3" w:rsidRPr="00A00680" w:rsidRDefault="004B4CDA"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lang w:val="en-US"/>
        </w:rPr>
        <w:t xml:space="preserve">Chow, Gregory C. "The role of planning in China's market economy." </w:t>
      </w:r>
      <w:r w:rsidRPr="00A00680">
        <w:rPr>
          <w:rFonts w:ascii="Times New Roman" w:hAnsi="Times New Roman" w:cs="Times New Roman"/>
          <w:spacing w:val="-4"/>
          <w:sz w:val="28"/>
          <w:szCs w:val="28"/>
          <w:shd w:val="clear" w:color="auto" w:fill="FFFFFF"/>
        </w:rPr>
        <w:t>Journal of Chinese Economic and Business Studies 3.3 (2005): 193-203.</w:t>
      </w:r>
    </w:p>
    <w:p w14:paraId="1FEC2DF9" w14:textId="4803CBC4" w:rsidR="002C4E2D" w:rsidRPr="00A00680" w:rsidRDefault="002C4E2D"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В.В. Попов. Китайская модель. Почему Китай отставал</w:t>
      </w:r>
      <w:r w:rsidR="005238DA" w:rsidRPr="00A00680">
        <w:rPr>
          <w:rFonts w:ascii="Times New Roman" w:hAnsi="Times New Roman" w:cs="Times New Roman"/>
          <w:spacing w:val="-4"/>
          <w:sz w:val="28"/>
          <w:szCs w:val="28"/>
          <w:shd w:val="clear" w:color="auto" w:fill="FFFFFF"/>
        </w:rPr>
        <w:t xml:space="preserve"> от Запада, а т</w:t>
      </w:r>
      <w:r w:rsidRPr="00A00680">
        <w:rPr>
          <w:rFonts w:ascii="Times New Roman" w:hAnsi="Times New Roman" w:cs="Times New Roman"/>
          <w:spacing w:val="-4"/>
          <w:sz w:val="28"/>
          <w:szCs w:val="28"/>
          <w:shd w:val="clear" w:color="auto" w:fill="FFFFFF"/>
        </w:rPr>
        <w:t>еперь его обгоняет. Fortis Press. Москва 2025</w:t>
      </w:r>
      <w:r w:rsidR="005238DA" w:rsidRPr="00A00680">
        <w:rPr>
          <w:rFonts w:ascii="Times New Roman" w:hAnsi="Times New Roman" w:cs="Times New Roman"/>
          <w:spacing w:val="-4"/>
          <w:sz w:val="28"/>
          <w:szCs w:val="28"/>
          <w:shd w:val="clear" w:color="auto" w:fill="FFFFFF"/>
        </w:rPr>
        <w:t>.</w:t>
      </w:r>
    </w:p>
    <w:p w14:paraId="54AD04C8" w14:textId="4D0E90A1" w:rsidR="005238DA" w:rsidRPr="00A00680" w:rsidRDefault="00D34B8C"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Кумар С. Стратегия развития для будущей Индии и программа «Самодостаточный Бхарат» // Современная мировая экономика. Том 1. 2023. №4(4).</w:t>
      </w:r>
    </w:p>
    <w:p w14:paraId="42CF4F1F" w14:textId="6DA98174" w:rsidR="004C4A05" w:rsidRPr="00A00680" w:rsidRDefault="004C4A05"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 Ильин М. В. Государственная состоятельность в политической науке и политической практике // Политическая наука. – 2011. – № 2. – С. 60–74.</w:t>
      </w:r>
    </w:p>
    <w:p w14:paraId="216DA7F6" w14:textId="5E517EDB" w:rsidR="006F59DE" w:rsidRPr="00A00680" w:rsidRDefault="006F59DE"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Плотников В. А., Шамахов В. А. Стратегии территориального развития и качество жизни // </w:t>
      </w:r>
      <w:r w:rsidR="00B2174A" w:rsidRPr="00A00680">
        <w:rPr>
          <w:rFonts w:ascii="Times New Roman" w:hAnsi="Times New Roman" w:cs="Times New Roman"/>
          <w:spacing w:val="-4"/>
          <w:sz w:val="28"/>
          <w:szCs w:val="28"/>
          <w:shd w:val="clear" w:color="auto" w:fill="FFFFFF"/>
        </w:rPr>
        <w:t>Управленческое консультирование. 2015. № 7. С. 57–64.</w:t>
      </w:r>
    </w:p>
    <w:p w14:paraId="69E91D3F" w14:textId="35DCB9F2" w:rsidR="00C12FF4" w:rsidRPr="00A00680" w:rsidRDefault="00C12FF4"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Бергаль Е.В., Таков Р. М., Коваленко В. С. Методические подходы разработки муниципальной стратегии 2030 // Экономика и предпринимательство. 2016. № 11–4 (76–4), С. 923–929.</w:t>
      </w:r>
    </w:p>
    <w:p w14:paraId="6FD6511A" w14:textId="5D676F91" w:rsidR="00327460" w:rsidRPr="00A00680" w:rsidRDefault="00327460"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Лапыгин Ю. Н., Тулинова Д. В. Методы разработки стратегий муниципальных образований. </w:t>
      </w:r>
    </w:p>
    <w:p w14:paraId="6EA067AB" w14:textId="471046FD" w:rsidR="001D54E5" w:rsidRPr="00A00680" w:rsidRDefault="001D54E5"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О. В. Морозов, М. А. Васильев, А. Г. Бирюков. Стратегическое планирование в Российской Федерации: теория практика методология. </w:t>
      </w:r>
      <w:r w:rsidR="00CC5E66" w:rsidRPr="00A00680">
        <w:rPr>
          <w:rFonts w:ascii="Times New Roman" w:hAnsi="Times New Roman" w:cs="Times New Roman"/>
          <w:spacing w:val="-4"/>
          <w:sz w:val="28"/>
          <w:szCs w:val="28"/>
          <w:shd w:val="clear" w:color="auto" w:fill="FFFFFF"/>
        </w:rPr>
        <w:t>Вестник Российского экономического университета им. Г. В. Плеханова</w:t>
      </w:r>
      <w:r w:rsidRPr="00A00680">
        <w:rPr>
          <w:rFonts w:ascii="Times New Roman" w:hAnsi="Times New Roman" w:cs="Times New Roman"/>
          <w:spacing w:val="-4"/>
          <w:sz w:val="28"/>
          <w:szCs w:val="28"/>
          <w:shd w:val="clear" w:color="auto" w:fill="FFFFFF"/>
        </w:rPr>
        <w:t xml:space="preserve"> Теория и практика управления. №6 2019 стр. 124-148.</w:t>
      </w:r>
    </w:p>
    <w:p w14:paraId="56803592" w14:textId="5019D720" w:rsidR="008F2C7A" w:rsidRPr="00A00680" w:rsidRDefault="008F2C7A" w:rsidP="001719C3">
      <w:pPr>
        <w:pStyle w:val="a6"/>
        <w:numPr>
          <w:ilvl w:val="0"/>
          <w:numId w:val="1"/>
        </w:numPr>
        <w:spacing w:after="0" w:line="240" w:lineRule="auto"/>
        <w:rPr>
          <w:rFonts w:ascii="Times New Roman" w:hAnsi="Times New Roman" w:cs="Times New Roman"/>
          <w:spacing w:val="-4"/>
          <w:sz w:val="28"/>
          <w:szCs w:val="28"/>
          <w:shd w:val="clear" w:color="auto" w:fill="FFFFFF"/>
        </w:rPr>
      </w:pPr>
      <w:bookmarkStart w:id="7" w:name="_Hlk208392156"/>
      <w:r w:rsidRPr="00A00680">
        <w:rPr>
          <w:rFonts w:ascii="Times New Roman" w:hAnsi="Times New Roman" w:cs="Times New Roman"/>
          <w:spacing w:val="-4"/>
          <w:sz w:val="28"/>
          <w:szCs w:val="28"/>
          <w:shd w:val="clear" w:color="auto" w:fill="FFFFFF"/>
        </w:rPr>
        <w:t>Н. Сайфудинова. Анализ успеха стратегического регионального планирования Сингапура. Московский экономический журнал №8 2019.</w:t>
      </w:r>
    </w:p>
    <w:bookmarkEnd w:id="7"/>
    <w:p w14:paraId="0A5EC291" w14:textId="621FB574" w:rsidR="008F2C7A" w:rsidRPr="00A00680" w:rsidRDefault="001F22A4" w:rsidP="001719C3">
      <w:pPr>
        <w:pStyle w:val="a6"/>
        <w:numPr>
          <w:ilvl w:val="0"/>
          <w:numId w:val="1"/>
        </w:numPr>
        <w:spacing w:after="0" w:line="240" w:lineRule="auto"/>
        <w:rPr>
          <w:rFonts w:ascii="Times New Roman" w:hAnsi="Times New Roman" w:cs="Times New Roman"/>
          <w:spacing w:val="-4"/>
          <w:sz w:val="28"/>
          <w:szCs w:val="28"/>
          <w:shd w:val="clear" w:color="auto" w:fill="FFFFFF"/>
          <w:lang w:val="en-US"/>
        </w:rPr>
      </w:pPr>
      <w:r w:rsidRPr="00A00680">
        <w:rPr>
          <w:rFonts w:ascii="Times New Roman" w:hAnsi="Times New Roman" w:cs="Times New Roman"/>
          <w:spacing w:val="-4"/>
          <w:sz w:val="28"/>
          <w:szCs w:val="28"/>
          <w:shd w:val="clear" w:color="auto" w:fill="FFFFFF"/>
          <w:lang w:val="en-US"/>
        </w:rPr>
        <w:t xml:space="preserve"> R. Walker, R. Andrews. Local Government Management and Performance: A Review of Evidence.  Journal of Public Administration Research and Theory. 25(1), 101-133. </w:t>
      </w:r>
      <w:hyperlink r:id="rId10" w:history="1">
        <w:r w:rsidRPr="00A00680">
          <w:rPr>
            <w:rFonts w:ascii="Times New Roman" w:hAnsi="Times New Roman" w:cs="Times New Roman"/>
            <w:spacing w:val="-4"/>
            <w:sz w:val="28"/>
            <w:szCs w:val="28"/>
            <w:shd w:val="clear" w:color="auto" w:fill="FFFFFF"/>
            <w:lang w:val="en-US"/>
          </w:rPr>
          <w:t>https://doi.org/10.1093/jopart/mut038</w:t>
        </w:r>
      </w:hyperlink>
      <w:r w:rsidRPr="00A00680">
        <w:rPr>
          <w:rFonts w:ascii="Times New Roman" w:hAnsi="Times New Roman" w:cs="Times New Roman"/>
          <w:spacing w:val="-4"/>
          <w:sz w:val="28"/>
          <w:szCs w:val="28"/>
          <w:shd w:val="clear" w:color="auto" w:fill="FFFFFF"/>
          <w:lang w:val="en-US"/>
        </w:rPr>
        <w:t>.</w:t>
      </w:r>
    </w:p>
    <w:p w14:paraId="61B107E2" w14:textId="0A929CCE" w:rsidR="001F22A4" w:rsidRPr="00A00680" w:rsidRDefault="00B72C67"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lang w:val="en-US"/>
        </w:rPr>
        <w:t xml:space="preserve"> Stephanie Dean Davis, Ph.D</w:t>
      </w:r>
      <w:r w:rsidR="00792C35" w:rsidRPr="00A00680">
        <w:rPr>
          <w:rFonts w:ascii="Times New Roman" w:hAnsi="Times New Roman" w:cs="Times New Roman"/>
          <w:spacing w:val="-4"/>
          <w:sz w:val="28"/>
          <w:szCs w:val="28"/>
          <w:shd w:val="clear" w:color="auto" w:fill="FFFFFF"/>
          <w:lang w:val="en-US"/>
        </w:rPr>
        <w:t>.</w:t>
      </w:r>
      <w:r w:rsidRPr="00A00680">
        <w:rPr>
          <w:rFonts w:ascii="Times New Roman" w:hAnsi="Times New Roman" w:cs="Times New Roman"/>
          <w:spacing w:val="-4"/>
          <w:sz w:val="28"/>
          <w:szCs w:val="28"/>
          <w:shd w:val="clear" w:color="auto" w:fill="FFFFFF"/>
          <w:lang w:val="en-US"/>
        </w:rPr>
        <w:t xml:space="preserve">   Strategic Planning in Small Communities: a Manager’s Manual. </w:t>
      </w:r>
      <w:r w:rsidR="00792C35" w:rsidRPr="00A00680">
        <w:rPr>
          <w:rFonts w:ascii="Times New Roman" w:hAnsi="Times New Roman" w:cs="Times New Roman"/>
          <w:spacing w:val="-4"/>
          <w:sz w:val="28"/>
          <w:szCs w:val="28"/>
          <w:shd w:val="clear" w:color="auto" w:fill="FFFFFF"/>
        </w:rPr>
        <w:t>ICMA’s Local Government Research Fellowship program, 2022.</w:t>
      </w:r>
    </w:p>
    <w:p w14:paraId="35964129" w14:textId="4987AD5B" w:rsidR="003921D0" w:rsidRPr="00A00680" w:rsidRDefault="003921D0" w:rsidP="001719C3">
      <w:pPr>
        <w:pStyle w:val="a6"/>
        <w:numPr>
          <w:ilvl w:val="0"/>
          <w:numId w:val="1"/>
        </w:numPr>
        <w:spacing w:after="0" w:line="240" w:lineRule="auto"/>
        <w:rPr>
          <w:rFonts w:ascii="Times New Roman" w:hAnsi="Times New Roman" w:cs="Times New Roman"/>
          <w:spacing w:val="-4"/>
          <w:sz w:val="28"/>
          <w:szCs w:val="28"/>
          <w:shd w:val="clear" w:color="auto" w:fill="FFFFFF"/>
          <w:lang w:val="en-US"/>
        </w:rPr>
      </w:pPr>
      <w:r w:rsidRPr="00A00680">
        <w:rPr>
          <w:rFonts w:ascii="Times New Roman" w:hAnsi="Times New Roman" w:cs="Times New Roman"/>
          <w:spacing w:val="-4"/>
          <w:sz w:val="28"/>
          <w:szCs w:val="28"/>
          <w:shd w:val="clear" w:color="auto" w:fill="FFFFFF"/>
          <w:lang w:val="en-US"/>
        </w:rPr>
        <w:t>STRATEGIC PLANNING MANUAL. United Nations Development Program “Strategic Planning and Policy Development” program in Bosnia and Herzegovina, 2010</w:t>
      </w:r>
    </w:p>
    <w:p w14:paraId="332701CD" w14:textId="77777777" w:rsidR="00820E06" w:rsidRPr="00A00680" w:rsidRDefault="00193E06"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Методические рекомендации по разработке стратегии социально-экономического развития субъекта Российской Федерации. Восточный центр государственного планирования, Москва 2023</w:t>
      </w:r>
      <w:r w:rsidR="00820E06" w:rsidRPr="00A00680">
        <w:rPr>
          <w:rFonts w:ascii="Times New Roman" w:hAnsi="Times New Roman" w:cs="Times New Roman"/>
          <w:spacing w:val="-4"/>
          <w:sz w:val="28"/>
          <w:szCs w:val="28"/>
          <w:shd w:val="clear" w:color="auto" w:fill="FFFFFF"/>
        </w:rPr>
        <w:t>.</w:t>
      </w:r>
    </w:p>
    <w:p w14:paraId="26A82681" w14:textId="30C5E676" w:rsidR="00C34D3E" w:rsidRPr="00A00680" w:rsidRDefault="0001378B"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Е. Ленчук, Ф. Войтоловский, Д. Кувалин</w:t>
      </w:r>
      <w:r w:rsidR="00C34D3E" w:rsidRPr="00A00680">
        <w:rPr>
          <w:rFonts w:ascii="Times New Roman" w:hAnsi="Times New Roman" w:cs="Times New Roman"/>
          <w:spacing w:val="-4"/>
          <w:sz w:val="28"/>
          <w:szCs w:val="28"/>
          <w:shd w:val="clear" w:color="auto" w:fill="FFFFFF"/>
        </w:rPr>
        <w:t xml:space="preserve">. Стратегическое планирование в </w:t>
      </w:r>
    </w:p>
    <w:p w14:paraId="723E8612" w14:textId="4F787CBE" w:rsidR="0001378B" w:rsidRPr="00A00680" w:rsidRDefault="00C34D3E" w:rsidP="001719C3">
      <w:pPr>
        <w:pStyle w:val="a6"/>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 xml:space="preserve">государственном управлении: опыт, возможности и перспективы.  Журнал Проблемы прогнозирования, </w:t>
      </w:r>
      <w:r w:rsidR="00A827D6" w:rsidRPr="00A00680">
        <w:rPr>
          <w:rFonts w:ascii="Times New Roman" w:hAnsi="Times New Roman" w:cs="Times New Roman"/>
          <w:spacing w:val="-4"/>
          <w:sz w:val="28"/>
          <w:szCs w:val="28"/>
          <w:shd w:val="clear" w:color="auto" w:fill="FFFFFF"/>
        </w:rPr>
        <w:t>№6, 2020.</w:t>
      </w:r>
    </w:p>
    <w:p w14:paraId="5C566468" w14:textId="06C3830E" w:rsidR="003B337A" w:rsidRPr="00A00680" w:rsidRDefault="003B337A"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lang w:val="en-US"/>
        </w:rPr>
        <w:lastRenderedPageBreak/>
        <w:t>Sustainable Development Methodology (SDM): Assessing the Environmental, Social and Economic Impacts of Policies and Actions, Copenhagen: UNEP DTU Partnership.</w:t>
      </w:r>
      <w:r w:rsidRPr="00A00680">
        <w:rPr>
          <w:rFonts w:ascii="Times New Roman" w:hAnsi="Times New Roman" w:cs="Times New Roman"/>
          <w:sz w:val="28"/>
          <w:szCs w:val="28"/>
          <w:lang w:val="en-US"/>
        </w:rPr>
        <w:t xml:space="preserve"> </w:t>
      </w:r>
      <w:r w:rsidRPr="00A00680">
        <w:rPr>
          <w:rFonts w:ascii="Times New Roman" w:hAnsi="Times New Roman" w:cs="Times New Roman"/>
          <w:spacing w:val="-4"/>
          <w:sz w:val="28"/>
          <w:szCs w:val="28"/>
          <w:shd w:val="clear" w:color="auto" w:fill="FFFFFF"/>
        </w:rPr>
        <w:t>Initiative for Climate Action Transparency, 2020.</w:t>
      </w:r>
    </w:p>
    <w:p w14:paraId="15876DFB" w14:textId="38EF963D" w:rsidR="003B337A" w:rsidRPr="00A00680" w:rsidRDefault="009D3A6A"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rPr>
        <w:t>А. С. Габриелян, В. А. Грищук. Стратегическое планирование социально-экономического развития муниципального образования. Журнал челябинского госиниверститета Научный дебют. 2021. DOI 10.47475/2618-9852-2021-16212</w:t>
      </w:r>
    </w:p>
    <w:p w14:paraId="5A637E52" w14:textId="71626CA3" w:rsidR="00545535" w:rsidRPr="00A00680" w:rsidRDefault="00BE50D2" w:rsidP="001719C3">
      <w:pPr>
        <w:pStyle w:val="a6"/>
        <w:numPr>
          <w:ilvl w:val="0"/>
          <w:numId w:val="1"/>
        </w:numPr>
        <w:spacing w:after="0" w:line="240" w:lineRule="auto"/>
        <w:rPr>
          <w:rFonts w:ascii="Times New Roman" w:hAnsi="Times New Roman" w:cs="Times New Roman"/>
          <w:spacing w:val="-4"/>
          <w:sz w:val="28"/>
          <w:szCs w:val="28"/>
          <w:shd w:val="clear" w:color="auto" w:fill="FFFFFF"/>
          <w:lang w:val="en-US"/>
        </w:rPr>
      </w:pPr>
      <w:r w:rsidRPr="00A00680">
        <w:rPr>
          <w:rFonts w:ascii="Times New Roman" w:hAnsi="Times New Roman" w:cs="Times New Roman"/>
          <w:spacing w:val="-4"/>
          <w:sz w:val="28"/>
          <w:szCs w:val="28"/>
          <w:shd w:val="clear" w:color="auto" w:fill="FFFFFF"/>
          <w:lang w:val="en-US"/>
        </w:rPr>
        <w:t xml:space="preserve">UN. Global Sustainable Development Report. NY: United Nations Publications. 2023  </w:t>
      </w:r>
      <w:hyperlink r:id="rId11" w:history="1">
        <w:r w:rsidRPr="00A00680">
          <w:rPr>
            <w:rStyle w:val="ab"/>
            <w:rFonts w:ascii="Times New Roman" w:hAnsi="Times New Roman" w:cs="Times New Roman"/>
            <w:color w:val="auto"/>
            <w:spacing w:val="-4"/>
            <w:sz w:val="28"/>
            <w:szCs w:val="28"/>
            <w:shd w:val="clear" w:color="auto" w:fill="FFFFFF"/>
            <w:lang w:val="en-US"/>
          </w:rPr>
          <w:t>https://sdgs.un.org/gsdr/gsdr2023</w:t>
        </w:r>
      </w:hyperlink>
    </w:p>
    <w:p w14:paraId="55BF482E" w14:textId="68C5E3DD" w:rsidR="00BE50D2" w:rsidRPr="00A00680" w:rsidRDefault="00BE50D2" w:rsidP="001719C3">
      <w:pPr>
        <w:pStyle w:val="a6"/>
        <w:numPr>
          <w:ilvl w:val="0"/>
          <w:numId w:val="1"/>
        </w:numPr>
        <w:spacing w:after="0" w:line="240" w:lineRule="auto"/>
        <w:rPr>
          <w:rFonts w:ascii="Times New Roman" w:hAnsi="Times New Roman" w:cs="Times New Roman"/>
          <w:spacing w:val="-4"/>
          <w:sz w:val="28"/>
          <w:szCs w:val="28"/>
          <w:shd w:val="clear" w:color="auto" w:fill="FFFFFF"/>
        </w:rPr>
      </w:pPr>
      <w:r w:rsidRPr="00A00680">
        <w:rPr>
          <w:rFonts w:ascii="Times New Roman" w:hAnsi="Times New Roman" w:cs="Times New Roman"/>
          <w:spacing w:val="-4"/>
          <w:sz w:val="28"/>
          <w:szCs w:val="28"/>
          <w:shd w:val="clear" w:color="auto" w:fill="FFFFFF"/>
          <w:lang w:val="en-US"/>
        </w:rPr>
        <w:t xml:space="preserve">International Bank for Reconstruction and Development / The World Bank. The changing Wealth of Nations. Revisiting the Measurement of Comprehensive Wealth. </w:t>
      </w:r>
      <w:r w:rsidRPr="00A00680">
        <w:rPr>
          <w:rFonts w:ascii="Times New Roman" w:hAnsi="Times New Roman" w:cs="Times New Roman"/>
          <w:spacing w:val="-4"/>
          <w:sz w:val="28"/>
          <w:szCs w:val="28"/>
          <w:shd w:val="clear" w:color="auto" w:fill="FFFFFF"/>
        </w:rPr>
        <w:t>2024.</w:t>
      </w:r>
    </w:p>
    <w:p w14:paraId="500540D6" w14:textId="306F9B8B" w:rsidR="003B337A" w:rsidRPr="00A00680" w:rsidRDefault="003B337A" w:rsidP="001719C3">
      <w:pPr>
        <w:pStyle w:val="a6"/>
        <w:spacing w:after="0" w:line="240" w:lineRule="auto"/>
        <w:rPr>
          <w:rFonts w:ascii="Cambria" w:hAnsi="Cambria"/>
          <w:color w:val="212529"/>
          <w:spacing w:val="-4"/>
          <w:sz w:val="28"/>
          <w:szCs w:val="28"/>
          <w:shd w:val="clear" w:color="auto" w:fill="FFFFFF"/>
        </w:rPr>
      </w:pPr>
    </w:p>
    <w:p w14:paraId="44AEF804" w14:textId="076D871A" w:rsidR="00162A18" w:rsidRPr="00A00680" w:rsidRDefault="00162A18" w:rsidP="001719C3">
      <w:pPr>
        <w:pStyle w:val="a6"/>
        <w:spacing w:after="0" w:line="240" w:lineRule="auto"/>
        <w:rPr>
          <w:rFonts w:ascii="Cambria" w:hAnsi="Cambria"/>
          <w:color w:val="212529"/>
          <w:spacing w:val="-4"/>
          <w:sz w:val="28"/>
          <w:szCs w:val="28"/>
          <w:shd w:val="clear" w:color="auto" w:fill="FFFFFF"/>
        </w:rPr>
      </w:pPr>
    </w:p>
    <w:p w14:paraId="0FE4952A" w14:textId="4F3B1FE2" w:rsidR="00162A18" w:rsidRPr="00A00680" w:rsidRDefault="00162A18" w:rsidP="007618EC">
      <w:pPr>
        <w:pStyle w:val="a6"/>
        <w:spacing w:after="0" w:line="360" w:lineRule="auto"/>
        <w:rPr>
          <w:rFonts w:ascii="Cambria" w:hAnsi="Cambria"/>
          <w:color w:val="212529"/>
          <w:spacing w:val="-4"/>
          <w:sz w:val="28"/>
          <w:szCs w:val="28"/>
          <w:shd w:val="clear" w:color="auto" w:fill="FFFFFF"/>
        </w:rPr>
      </w:pPr>
    </w:p>
    <w:p w14:paraId="2A4300B6" w14:textId="677F1743" w:rsidR="00162A18" w:rsidRPr="00A00680" w:rsidRDefault="00162A18" w:rsidP="007618EC">
      <w:pPr>
        <w:pStyle w:val="a6"/>
        <w:spacing w:after="0" w:line="360" w:lineRule="auto"/>
        <w:rPr>
          <w:rFonts w:ascii="Cambria" w:hAnsi="Cambria"/>
          <w:color w:val="212529"/>
          <w:spacing w:val="-4"/>
          <w:sz w:val="28"/>
          <w:szCs w:val="28"/>
          <w:shd w:val="clear" w:color="auto" w:fill="FFFFFF"/>
        </w:rPr>
      </w:pPr>
    </w:p>
    <w:p w14:paraId="11AC5AAE" w14:textId="28B2489F" w:rsidR="00162A18" w:rsidRPr="00A00680" w:rsidRDefault="005A71DC" w:rsidP="007618EC">
      <w:pPr>
        <w:pStyle w:val="a6"/>
        <w:tabs>
          <w:tab w:val="left" w:pos="5900"/>
        </w:tabs>
        <w:spacing w:after="0" w:line="360" w:lineRule="auto"/>
        <w:rPr>
          <w:rFonts w:ascii="Cambria" w:hAnsi="Cambria"/>
          <w:color w:val="212529"/>
          <w:spacing w:val="-4"/>
          <w:sz w:val="28"/>
          <w:szCs w:val="28"/>
          <w:shd w:val="clear" w:color="auto" w:fill="FFFFFF"/>
        </w:rPr>
      </w:pPr>
      <w:r w:rsidRPr="00A00680">
        <w:rPr>
          <w:rFonts w:ascii="Cambria" w:hAnsi="Cambria"/>
          <w:color w:val="212529"/>
          <w:spacing w:val="-4"/>
          <w:sz w:val="28"/>
          <w:szCs w:val="28"/>
          <w:shd w:val="clear" w:color="auto" w:fill="FFFFFF"/>
        </w:rPr>
        <w:tab/>
      </w:r>
    </w:p>
    <w:p w14:paraId="5A98BB3A" w14:textId="59F347FD" w:rsidR="005A71DC" w:rsidRDefault="005A71DC" w:rsidP="007618EC">
      <w:pPr>
        <w:pStyle w:val="a6"/>
        <w:tabs>
          <w:tab w:val="left" w:pos="5900"/>
        </w:tabs>
        <w:spacing w:after="0" w:line="360" w:lineRule="auto"/>
        <w:rPr>
          <w:rFonts w:ascii="Cambria" w:hAnsi="Cambria"/>
          <w:color w:val="212529"/>
          <w:spacing w:val="-4"/>
          <w:sz w:val="28"/>
          <w:szCs w:val="28"/>
          <w:shd w:val="clear" w:color="auto" w:fill="FFFFFF"/>
        </w:rPr>
      </w:pPr>
    </w:p>
    <w:p w14:paraId="651D93D8" w14:textId="3ABDA4A1" w:rsidR="004A6DD9"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18618231" w14:textId="6FCC5323" w:rsidR="004A6DD9"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0C9E4E8B" w14:textId="3037E278" w:rsidR="004A6DD9"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6AF7E35E" w14:textId="34E89F69" w:rsidR="004A6DD9"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5B384294" w14:textId="185F13E4" w:rsidR="004A6DD9"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128AC96E" w14:textId="77777777" w:rsidR="004A6DD9"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52CCE5B4" w14:textId="00368D42" w:rsidR="004A6DD9"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47D5BFF8" w14:textId="6E326043" w:rsidR="00304D9C" w:rsidRDefault="00304D9C" w:rsidP="007618EC">
      <w:pPr>
        <w:pStyle w:val="a6"/>
        <w:tabs>
          <w:tab w:val="left" w:pos="5900"/>
        </w:tabs>
        <w:spacing w:after="0" w:line="360" w:lineRule="auto"/>
        <w:rPr>
          <w:rFonts w:ascii="Cambria" w:hAnsi="Cambria"/>
          <w:color w:val="212529"/>
          <w:spacing w:val="-4"/>
          <w:sz w:val="28"/>
          <w:szCs w:val="28"/>
          <w:shd w:val="clear" w:color="auto" w:fill="FFFFFF"/>
        </w:rPr>
      </w:pPr>
    </w:p>
    <w:p w14:paraId="1DA3EA65" w14:textId="3463E881" w:rsidR="00304D9C" w:rsidRDefault="00304D9C" w:rsidP="007618EC">
      <w:pPr>
        <w:pStyle w:val="a6"/>
        <w:tabs>
          <w:tab w:val="left" w:pos="5900"/>
        </w:tabs>
        <w:spacing w:after="0" w:line="360" w:lineRule="auto"/>
        <w:rPr>
          <w:rFonts w:ascii="Cambria" w:hAnsi="Cambria"/>
          <w:color w:val="212529"/>
          <w:spacing w:val="-4"/>
          <w:sz w:val="28"/>
          <w:szCs w:val="28"/>
          <w:shd w:val="clear" w:color="auto" w:fill="FFFFFF"/>
        </w:rPr>
      </w:pPr>
    </w:p>
    <w:p w14:paraId="77DB5F19" w14:textId="35DC31CD" w:rsidR="00304D9C" w:rsidRDefault="00304D9C" w:rsidP="007618EC">
      <w:pPr>
        <w:pStyle w:val="a6"/>
        <w:tabs>
          <w:tab w:val="left" w:pos="5900"/>
        </w:tabs>
        <w:spacing w:after="0" w:line="360" w:lineRule="auto"/>
        <w:rPr>
          <w:rFonts w:ascii="Cambria" w:hAnsi="Cambria"/>
          <w:color w:val="212529"/>
          <w:spacing w:val="-4"/>
          <w:sz w:val="28"/>
          <w:szCs w:val="28"/>
          <w:shd w:val="clear" w:color="auto" w:fill="FFFFFF"/>
        </w:rPr>
      </w:pPr>
    </w:p>
    <w:p w14:paraId="5B6F58B7" w14:textId="59AB5D1D" w:rsidR="00304D9C" w:rsidRDefault="00304D9C" w:rsidP="007618EC">
      <w:pPr>
        <w:pStyle w:val="a6"/>
        <w:tabs>
          <w:tab w:val="left" w:pos="5900"/>
        </w:tabs>
        <w:spacing w:after="0" w:line="360" w:lineRule="auto"/>
        <w:rPr>
          <w:rFonts w:ascii="Cambria" w:hAnsi="Cambria"/>
          <w:color w:val="212529"/>
          <w:spacing w:val="-4"/>
          <w:sz w:val="28"/>
          <w:szCs w:val="28"/>
          <w:shd w:val="clear" w:color="auto" w:fill="FFFFFF"/>
        </w:rPr>
      </w:pPr>
    </w:p>
    <w:p w14:paraId="1E200C4F" w14:textId="4E850652" w:rsidR="00304D9C" w:rsidRDefault="00304D9C" w:rsidP="007618EC">
      <w:pPr>
        <w:pStyle w:val="a6"/>
        <w:tabs>
          <w:tab w:val="left" w:pos="5900"/>
        </w:tabs>
        <w:spacing w:after="0" w:line="360" w:lineRule="auto"/>
        <w:rPr>
          <w:rFonts w:ascii="Cambria" w:hAnsi="Cambria"/>
          <w:color w:val="212529"/>
          <w:spacing w:val="-4"/>
          <w:sz w:val="28"/>
          <w:szCs w:val="28"/>
          <w:shd w:val="clear" w:color="auto" w:fill="FFFFFF"/>
        </w:rPr>
      </w:pPr>
    </w:p>
    <w:p w14:paraId="60504689" w14:textId="02AEF24E" w:rsidR="00304D9C" w:rsidRDefault="00304D9C" w:rsidP="007618EC">
      <w:pPr>
        <w:pStyle w:val="a6"/>
        <w:tabs>
          <w:tab w:val="left" w:pos="5900"/>
        </w:tabs>
        <w:spacing w:after="0" w:line="360" w:lineRule="auto"/>
        <w:rPr>
          <w:rFonts w:ascii="Cambria" w:hAnsi="Cambria"/>
          <w:color w:val="212529"/>
          <w:spacing w:val="-4"/>
          <w:sz w:val="28"/>
          <w:szCs w:val="28"/>
          <w:shd w:val="clear" w:color="auto" w:fill="FFFFFF"/>
        </w:rPr>
      </w:pPr>
    </w:p>
    <w:p w14:paraId="0C924978" w14:textId="63193DBC" w:rsidR="00304D9C" w:rsidRDefault="00304D9C" w:rsidP="007618EC">
      <w:pPr>
        <w:pStyle w:val="a6"/>
        <w:tabs>
          <w:tab w:val="left" w:pos="5900"/>
        </w:tabs>
        <w:spacing w:after="0" w:line="360" w:lineRule="auto"/>
        <w:rPr>
          <w:rFonts w:ascii="Cambria" w:hAnsi="Cambria"/>
          <w:color w:val="212529"/>
          <w:spacing w:val="-4"/>
          <w:sz w:val="28"/>
          <w:szCs w:val="28"/>
          <w:shd w:val="clear" w:color="auto" w:fill="FFFFFF"/>
        </w:rPr>
      </w:pPr>
    </w:p>
    <w:p w14:paraId="5A624E85" w14:textId="77777777" w:rsidR="00304D9C" w:rsidRDefault="00304D9C" w:rsidP="007618EC">
      <w:pPr>
        <w:pStyle w:val="a6"/>
        <w:tabs>
          <w:tab w:val="left" w:pos="5900"/>
        </w:tabs>
        <w:spacing w:after="0" w:line="360" w:lineRule="auto"/>
        <w:rPr>
          <w:rFonts w:ascii="Cambria" w:hAnsi="Cambria"/>
          <w:color w:val="212529"/>
          <w:spacing w:val="-4"/>
          <w:sz w:val="28"/>
          <w:szCs w:val="28"/>
          <w:shd w:val="clear" w:color="auto" w:fill="FFFFFF"/>
        </w:rPr>
      </w:pPr>
    </w:p>
    <w:p w14:paraId="069368CE" w14:textId="60285F08" w:rsidR="004A6DD9"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07D29897" w14:textId="77777777" w:rsidR="004A6DD9" w:rsidRPr="00A00680" w:rsidRDefault="004A6DD9" w:rsidP="007618EC">
      <w:pPr>
        <w:pStyle w:val="a6"/>
        <w:tabs>
          <w:tab w:val="left" w:pos="5900"/>
        </w:tabs>
        <w:spacing w:after="0" w:line="360" w:lineRule="auto"/>
        <w:rPr>
          <w:rFonts w:ascii="Cambria" w:hAnsi="Cambria"/>
          <w:color w:val="212529"/>
          <w:spacing w:val="-4"/>
          <w:sz w:val="28"/>
          <w:szCs w:val="28"/>
          <w:shd w:val="clear" w:color="auto" w:fill="FFFFFF"/>
        </w:rPr>
      </w:pPr>
    </w:p>
    <w:p w14:paraId="542A7530" w14:textId="77777777" w:rsidR="00D578A2" w:rsidRPr="00A00680" w:rsidRDefault="00D578A2" w:rsidP="001719C3">
      <w:pPr>
        <w:spacing w:after="0" w:line="240" w:lineRule="auto"/>
        <w:jc w:val="right"/>
        <w:rPr>
          <w:rFonts w:ascii="Times New Roman" w:hAnsi="Times New Roman" w:cs="Times New Roman"/>
          <w:b/>
          <w:bCs/>
          <w:i/>
          <w:iCs/>
          <w:color w:val="0070C0"/>
          <w:kern w:val="2"/>
          <w:sz w:val="28"/>
          <w:szCs w:val="28"/>
          <w14:ligatures w14:val="standardContextual"/>
        </w:rPr>
      </w:pPr>
      <w:r w:rsidRPr="00A00680">
        <w:rPr>
          <w:rFonts w:ascii="Times New Roman" w:hAnsi="Times New Roman" w:cs="Times New Roman"/>
          <w:b/>
          <w:bCs/>
          <w:i/>
          <w:iCs/>
          <w:color w:val="0070C0"/>
          <w:kern w:val="2"/>
          <w:sz w:val="28"/>
          <w:szCs w:val="28"/>
          <w14:ligatures w14:val="standardContextual"/>
        </w:rPr>
        <w:lastRenderedPageBreak/>
        <w:t>Приложение 1</w:t>
      </w:r>
    </w:p>
    <w:p w14:paraId="7BDE963D" w14:textId="77777777" w:rsidR="00D578A2" w:rsidRPr="00A00680" w:rsidRDefault="00D578A2" w:rsidP="001719C3">
      <w:pPr>
        <w:spacing w:after="0" w:line="240" w:lineRule="auto"/>
        <w:jc w:val="center"/>
        <w:rPr>
          <w:rFonts w:ascii="Times New Roman" w:hAnsi="Times New Roman" w:cs="Times New Roman"/>
          <w:b/>
          <w:bCs/>
          <w:kern w:val="2"/>
          <w:sz w:val="28"/>
          <w:szCs w:val="28"/>
          <w14:ligatures w14:val="standardContextual"/>
        </w:rPr>
      </w:pPr>
      <w:r w:rsidRPr="00A00680">
        <w:rPr>
          <w:rFonts w:ascii="Times New Roman" w:hAnsi="Times New Roman" w:cs="Times New Roman"/>
          <w:b/>
          <w:bCs/>
          <w:kern w:val="2"/>
          <w:sz w:val="28"/>
          <w:szCs w:val="28"/>
          <w14:ligatures w14:val="standardContextual"/>
        </w:rPr>
        <w:t>ПРЕДЛОЖЕНИЯ ПО ВНЕДРЕНИЮ</w:t>
      </w:r>
    </w:p>
    <w:p w14:paraId="2536A044" w14:textId="77777777" w:rsidR="00D578A2" w:rsidRPr="00A00680" w:rsidRDefault="00D578A2" w:rsidP="001719C3">
      <w:pPr>
        <w:spacing w:after="0" w:line="240" w:lineRule="auto"/>
        <w:jc w:val="center"/>
        <w:rPr>
          <w:rFonts w:ascii="Times New Roman" w:hAnsi="Times New Roman" w:cs="Times New Roman"/>
          <w:b/>
          <w:kern w:val="2"/>
          <w:sz w:val="28"/>
          <w:szCs w:val="28"/>
          <w14:ligatures w14:val="standardContextual"/>
        </w:rPr>
      </w:pPr>
      <w:r w:rsidRPr="00A00680">
        <w:rPr>
          <w:rFonts w:ascii="Times New Roman" w:hAnsi="Times New Roman" w:cs="Times New Roman"/>
          <w:b/>
          <w:kern w:val="2"/>
          <w:sz w:val="28"/>
          <w:szCs w:val="28"/>
          <w14:ligatures w14:val="standardContextual"/>
        </w:rPr>
        <w:t xml:space="preserve">методических и организационных подходов в использовании принципов </w:t>
      </w:r>
    </w:p>
    <w:p w14:paraId="3BAF1F27" w14:textId="7734E2EE" w:rsidR="00D578A2" w:rsidRPr="00A00680" w:rsidRDefault="00D578A2" w:rsidP="001719C3">
      <w:pPr>
        <w:spacing w:after="0" w:line="240" w:lineRule="auto"/>
        <w:jc w:val="center"/>
        <w:rPr>
          <w:rFonts w:ascii="Times New Roman" w:hAnsi="Times New Roman" w:cs="Times New Roman"/>
          <w:b/>
          <w:kern w:val="2"/>
          <w:sz w:val="28"/>
          <w:szCs w:val="28"/>
          <w14:ligatures w14:val="standardContextual"/>
        </w:rPr>
      </w:pPr>
      <w:r w:rsidRPr="00A00680">
        <w:rPr>
          <w:rFonts w:ascii="Times New Roman" w:hAnsi="Times New Roman" w:cs="Times New Roman"/>
          <w:b/>
          <w:kern w:val="2"/>
          <w:sz w:val="28"/>
          <w:szCs w:val="28"/>
          <w14:ligatures w14:val="standardContextual"/>
        </w:rPr>
        <w:t xml:space="preserve">стратегического планирования для модернизации регионального управления </w:t>
      </w:r>
      <w:r w:rsidR="005A71DC" w:rsidRPr="00A00680">
        <w:rPr>
          <w:rFonts w:ascii="Times New Roman" w:hAnsi="Times New Roman" w:cs="Times New Roman"/>
          <w:b/>
          <w:kern w:val="2"/>
          <w:sz w:val="28"/>
          <w:szCs w:val="28"/>
          <w14:ligatures w14:val="standardContextual"/>
        </w:rPr>
        <w:t xml:space="preserve">                                    </w:t>
      </w:r>
      <w:r w:rsidRPr="00A00680">
        <w:rPr>
          <w:rFonts w:ascii="Times New Roman" w:hAnsi="Times New Roman" w:cs="Times New Roman"/>
          <w:b/>
          <w:kern w:val="2"/>
          <w:sz w:val="28"/>
          <w:szCs w:val="28"/>
          <w14:ligatures w14:val="standardContextual"/>
        </w:rPr>
        <w:t>в Узбекистане вытекающие из опыта США</w:t>
      </w:r>
      <w:r w:rsidRPr="00A00680">
        <w:rPr>
          <w:rFonts w:ascii="Times New Roman" w:hAnsi="Times New Roman" w:cs="Times New Roman"/>
          <w:b/>
          <w:kern w:val="2"/>
          <w:sz w:val="28"/>
          <w:szCs w:val="28"/>
          <w:vertAlign w:val="superscript"/>
          <w14:ligatures w14:val="standardContextual"/>
        </w:rPr>
        <w:footnoteReference w:id="13"/>
      </w:r>
    </w:p>
    <w:p w14:paraId="484AFBD3" w14:textId="77777777" w:rsidR="00D578A2" w:rsidRPr="00A00680" w:rsidRDefault="00D578A2" w:rsidP="001719C3">
      <w:pPr>
        <w:spacing w:after="0" w:line="240" w:lineRule="auto"/>
        <w:jc w:val="center"/>
        <w:rPr>
          <w:rFonts w:ascii="Times New Roman" w:hAnsi="Times New Roman" w:cs="Times New Roman"/>
          <w:kern w:val="2"/>
          <w:sz w:val="28"/>
          <w:szCs w:val="28"/>
          <w14:ligatures w14:val="standardContextual"/>
        </w:rPr>
      </w:pPr>
    </w:p>
    <w:tbl>
      <w:tblPr>
        <w:tblStyle w:val="ac"/>
        <w:tblW w:w="0" w:type="auto"/>
        <w:tblLook w:val="04A0" w:firstRow="1" w:lastRow="0" w:firstColumn="1" w:lastColumn="0" w:noHBand="0" w:noVBand="1"/>
      </w:tblPr>
      <w:tblGrid>
        <w:gridCol w:w="3539"/>
        <w:gridCol w:w="5806"/>
      </w:tblGrid>
      <w:tr w:rsidR="00D578A2" w:rsidRPr="00A00680" w14:paraId="7A86B1FB" w14:textId="77777777" w:rsidTr="008D2C2B">
        <w:trPr>
          <w:tblHeader/>
        </w:trPr>
        <w:tc>
          <w:tcPr>
            <w:tcW w:w="3539" w:type="dxa"/>
            <w:shd w:val="clear" w:color="auto" w:fill="C5E0B3" w:themeFill="accent6" w:themeFillTint="66"/>
          </w:tcPr>
          <w:p w14:paraId="7917097E" w14:textId="3C117EF8" w:rsidR="00D578A2" w:rsidRPr="00A00680" w:rsidRDefault="00D578A2" w:rsidP="001719C3">
            <w:pPr>
              <w:spacing w:before="120" w:after="120"/>
              <w:jc w:val="center"/>
              <w:rPr>
                <w:b/>
                <w:kern w:val="2"/>
                <w:sz w:val="28"/>
                <w:szCs w:val="28"/>
                <w14:ligatures w14:val="standardContextual"/>
              </w:rPr>
            </w:pPr>
            <w:r w:rsidRPr="00A00680">
              <w:rPr>
                <w:rFonts w:ascii="Times New Roman" w:hAnsi="Times New Roman" w:cs="Times New Roman"/>
                <w:b/>
                <w:kern w:val="2"/>
                <w:sz w:val="28"/>
                <w:szCs w:val="28"/>
                <w14:ligatures w14:val="standardContextual"/>
              </w:rPr>
              <w:t>Необходимость использования этих подходов и</w:t>
            </w:r>
            <w:r w:rsidR="005A71DC" w:rsidRPr="00A00680">
              <w:rPr>
                <w:rFonts w:ascii="Times New Roman" w:hAnsi="Times New Roman" w:cs="Times New Roman"/>
                <w:b/>
                <w:kern w:val="2"/>
                <w:sz w:val="28"/>
                <w:szCs w:val="28"/>
                <w14:ligatures w14:val="standardContextual"/>
              </w:rPr>
              <w:t xml:space="preserve"> </w:t>
            </w:r>
            <w:r w:rsidRPr="00A00680">
              <w:rPr>
                <w:rFonts w:ascii="Times New Roman" w:hAnsi="Times New Roman" w:cs="Times New Roman"/>
                <w:b/>
                <w:kern w:val="2"/>
                <w:sz w:val="28"/>
                <w:szCs w:val="28"/>
                <w14:ligatures w14:val="standardContextual"/>
              </w:rPr>
              <w:t>принципов</w:t>
            </w:r>
          </w:p>
        </w:tc>
        <w:tc>
          <w:tcPr>
            <w:tcW w:w="5806" w:type="dxa"/>
            <w:shd w:val="clear" w:color="auto" w:fill="C5E0B3" w:themeFill="accent6" w:themeFillTint="66"/>
          </w:tcPr>
          <w:p w14:paraId="03D41718" w14:textId="77777777" w:rsidR="00D578A2" w:rsidRPr="00A00680" w:rsidRDefault="00D578A2" w:rsidP="001719C3">
            <w:pPr>
              <w:spacing w:before="240" w:after="120"/>
              <w:jc w:val="center"/>
              <w:rPr>
                <w:b/>
                <w:kern w:val="2"/>
                <w:sz w:val="28"/>
                <w:szCs w:val="28"/>
                <w14:ligatures w14:val="standardContextual"/>
              </w:rPr>
            </w:pPr>
            <w:r w:rsidRPr="00A00680">
              <w:rPr>
                <w:rFonts w:ascii="Times New Roman" w:hAnsi="Times New Roman" w:cs="Times New Roman"/>
                <w:b/>
                <w:kern w:val="2"/>
                <w:sz w:val="28"/>
                <w:szCs w:val="28"/>
                <w14:ligatures w14:val="standardContextual"/>
              </w:rPr>
              <w:t>Формы их ад</w:t>
            </w:r>
            <w:r w:rsidRPr="00A00680">
              <w:rPr>
                <w:rFonts w:ascii="Times New Roman" w:hAnsi="Times New Roman" w:cs="Times New Roman"/>
                <w:b/>
                <w:kern w:val="2"/>
                <w:sz w:val="28"/>
                <w:szCs w:val="28"/>
                <w:lang w:val="uz-Cyrl-UZ"/>
                <w14:ligatures w14:val="standardContextual"/>
              </w:rPr>
              <w:t>ап</w:t>
            </w:r>
            <w:r w:rsidRPr="00A00680">
              <w:rPr>
                <w:rFonts w:ascii="Times New Roman" w:hAnsi="Times New Roman" w:cs="Times New Roman"/>
                <w:b/>
                <w:kern w:val="2"/>
                <w:sz w:val="28"/>
                <w:szCs w:val="28"/>
                <w14:ligatures w14:val="standardContextual"/>
              </w:rPr>
              <w:t>т</w:t>
            </w:r>
            <w:r w:rsidRPr="00A00680">
              <w:rPr>
                <w:rFonts w:ascii="Times New Roman" w:hAnsi="Times New Roman" w:cs="Times New Roman"/>
                <w:b/>
                <w:kern w:val="2"/>
                <w:sz w:val="28"/>
                <w:szCs w:val="28"/>
                <w:lang w:val="uz-Cyrl-UZ"/>
                <w14:ligatures w14:val="standardContextual"/>
              </w:rPr>
              <w:t>ации</w:t>
            </w:r>
            <w:r w:rsidRPr="00A00680">
              <w:rPr>
                <w:rFonts w:ascii="Times New Roman" w:hAnsi="Times New Roman" w:cs="Times New Roman"/>
                <w:b/>
                <w:kern w:val="2"/>
                <w:sz w:val="28"/>
                <w:szCs w:val="28"/>
                <w14:ligatures w14:val="standardContextual"/>
              </w:rPr>
              <w:t xml:space="preserve"> к условиям Узбекистана</w:t>
            </w:r>
          </w:p>
        </w:tc>
      </w:tr>
      <w:tr w:rsidR="00D578A2" w:rsidRPr="00A00680" w14:paraId="32E74D8A" w14:textId="77777777" w:rsidTr="008D2C2B">
        <w:tc>
          <w:tcPr>
            <w:tcW w:w="9345" w:type="dxa"/>
            <w:gridSpan w:val="2"/>
            <w:vAlign w:val="center"/>
          </w:tcPr>
          <w:p w14:paraId="1C66E837" w14:textId="005E10B3" w:rsidR="00D578A2" w:rsidRPr="00A00680" w:rsidRDefault="00D578A2" w:rsidP="001719C3">
            <w:pPr>
              <w:rPr>
                <w:rFonts w:ascii="Times New Roman" w:hAnsi="Times New Roman" w:cs="Times New Roman"/>
                <w:kern w:val="2"/>
                <w:sz w:val="28"/>
                <w:szCs w:val="28"/>
                <w:lang w:val="uz-Cyrl-UZ"/>
                <w14:ligatures w14:val="standardContextual"/>
              </w:rPr>
            </w:pPr>
            <w:r w:rsidRPr="00A00680">
              <w:rPr>
                <w:rFonts w:ascii="Times New Roman" w:hAnsi="Times New Roman" w:cs="Times New Roman"/>
                <w:b/>
                <w:bCs/>
                <w:kern w:val="2"/>
                <w:sz w:val="28"/>
                <w:szCs w:val="28"/>
                <w:u w:val="single"/>
                <w14:ligatures w14:val="standardContextual"/>
              </w:rPr>
              <w:t xml:space="preserve">Принцип 1. </w:t>
            </w:r>
            <w:r w:rsidRPr="00A00680">
              <w:rPr>
                <w:rFonts w:ascii="Times New Roman" w:hAnsi="Times New Roman" w:cs="Times New Roman"/>
                <w:b/>
                <w:color w:val="0070C0"/>
                <w:kern w:val="2"/>
                <w:sz w:val="28"/>
                <w:szCs w:val="28"/>
                <w14:ligatures w14:val="standardContextual"/>
              </w:rPr>
              <w:t>Этапность и другие элементы системного подхода к разработке и реализации документов стратегического планирования</w:t>
            </w:r>
            <w:r w:rsidRPr="00A00680">
              <w:rPr>
                <w:rFonts w:ascii="Times New Roman" w:hAnsi="Times New Roman" w:cs="Times New Roman"/>
                <w:b/>
                <w:kern w:val="2"/>
                <w:sz w:val="28"/>
                <w:szCs w:val="28"/>
                <w14:ligatures w14:val="standardContextual"/>
              </w:rPr>
              <w:t>.</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i/>
                <w:kern w:val="2"/>
                <w:sz w:val="28"/>
                <w:szCs w:val="28"/>
                <w14:ligatures w14:val="standardContextual"/>
              </w:rPr>
              <w:t>(</w:t>
            </w:r>
            <w:r w:rsidRPr="00A00680">
              <w:rPr>
                <w:rFonts w:ascii="Times New Roman" w:hAnsi="Times New Roman" w:cs="Times New Roman"/>
                <w:b/>
                <w:i/>
                <w:kern w:val="2"/>
                <w:sz w:val="28"/>
                <w:szCs w:val="28"/>
                <w:lang w:val="en-US"/>
                <w14:ligatures w14:val="standardContextual"/>
              </w:rPr>
              <w:t>Mission</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sym w:font="Wingdings" w:char="F0E0"/>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Vision</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sym w:font="Wingdings" w:char="F0E0"/>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Establishing</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Developing</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Goals</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sym w:font="Wingdings" w:char="F0E0"/>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Developing</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strategies</w:t>
            </w:r>
            <w:r w:rsidRPr="00A00680">
              <w:rPr>
                <w:rFonts w:ascii="Times New Roman" w:hAnsi="Times New Roman" w:cs="Times New Roman"/>
                <w:i/>
                <w:kern w:val="2"/>
                <w:sz w:val="28"/>
                <w:szCs w:val="28"/>
                <w14:ligatures w14:val="standardContextual"/>
              </w:rPr>
              <w:t>)</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kern w:val="2"/>
                <w:sz w:val="28"/>
                <w:szCs w:val="28"/>
                <w:lang w:val="uz-Cyrl-UZ"/>
                <w14:ligatures w14:val="standardContextual"/>
              </w:rPr>
              <w:t>(стр. 18</w:t>
            </w:r>
            <w:r w:rsidR="00D61C4C">
              <w:rPr>
                <w:rFonts w:ascii="Times New Roman" w:hAnsi="Times New Roman" w:cs="Times New Roman"/>
                <w:kern w:val="2"/>
                <w:sz w:val="28"/>
                <w:szCs w:val="28"/>
                <w:lang w:val="uz-Cyrl-UZ"/>
                <w14:ligatures w14:val="standardContextual"/>
              </w:rPr>
              <w:t>–</w:t>
            </w:r>
            <w:r w:rsidRPr="00A00680">
              <w:rPr>
                <w:rFonts w:ascii="Times New Roman" w:hAnsi="Times New Roman" w:cs="Times New Roman"/>
                <w:kern w:val="2"/>
                <w:sz w:val="28"/>
                <w:szCs w:val="28"/>
                <w:lang w:val="uz-Cyrl-UZ"/>
                <w14:ligatures w14:val="standardContextual"/>
              </w:rPr>
              <w:t>21)</w:t>
            </w:r>
          </w:p>
        </w:tc>
      </w:tr>
      <w:tr w:rsidR="00D578A2" w:rsidRPr="00A00680" w14:paraId="63D32120" w14:textId="77777777" w:rsidTr="00181238">
        <w:tc>
          <w:tcPr>
            <w:tcW w:w="3539" w:type="dxa"/>
            <w:vAlign w:val="center"/>
          </w:tcPr>
          <w:p w14:paraId="6E966C84" w14:textId="5091FB3C"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Содержание стратегических документов, включая стратегические планы и программ развития территорий (с горизонтом планирования в 2</w:t>
            </w:r>
            <w:r w:rsidR="001719C3">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14:ligatures w14:val="standardContextual"/>
              </w:rPr>
              <w:t>4 года), увязанного с ними бюджетного регулирования и мониторинга их реализации должно быть согласовано с долгосрочными целевыми ориентирами (5</w:t>
            </w:r>
            <w:r w:rsidR="00D61C4C">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14:ligatures w14:val="standardContextual"/>
              </w:rPr>
              <w:t>10 лет), которые, в свою очередь, определяются исходя из видения долгосрочного развития территории (10</w:t>
            </w:r>
            <w:r w:rsidR="00D61C4C">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14:ligatures w14:val="standardContextual"/>
              </w:rPr>
              <w:t>15 лет) и миссии выборных органов, берущих на себе ответственность за движение малого сообщества в нужном для него направлении.</w:t>
            </w:r>
          </w:p>
        </w:tc>
        <w:tc>
          <w:tcPr>
            <w:tcW w:w="5806" w:type="dxa"/>
            <w:vAlign w:val="center"/>
          </w:tcPr>
          <w:p w14:paraId="1BCDE570"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Последовательность разработки документов СП района/махалли/городского поселения</w:t>
            </w:r>
          </w:p>
          <w:p w14:paraId="08BCA0FC" w14:textId="2F177730" w:rsidR="00D578A2" w:rsidRPr="00A00680" w:rsidRDefault="00D578A2" w:rsidP="001719C3">
            <w:pPr>
              <w:ind w:left="321"/>
              <w:rPr>
                <w:rFonts w:ascii="Times New Roman" w:hAnsi="Times New Roman" w:cs="Times New Roman"/>
                <w:kern w:val="2"/>
                <w:sz w:val="28"/>
                <w:szCs w:val="28"/>
                <w14:ligatures w14:val="standardContextual"/>
              </w:rPr>
            </w:pPr>
            <w:r w:rsidRPr="00A00680">
              <w:rPr>
                <w:rFonts w:ascii="Times New Roman" w:hAnsi="Times New Roman" w:cs="Times New Roman"/>
                <w:b/>
                <w:noProof/>
                <w:kern w:val="2"/>
                <w:sz w:val="28"/>
                <w:szCs w:val="28"/>
                <w:lang w:eastAsia="ru-RU"/>
              </w:rPr>
              <mc:AlternateContent>
                <mc:Choice Requires="wps">
                  <w:drawing>
                    <wp:anchor distT="0" distB="0" distL="114300" distR="114300" simplePos="0" relativeHeight="251680768" behindDoc="0" locked="0" layoutInCell="1" allowOverlap="1" wp14:anchorId="4F4B0018" wp14:editId="0B4F7BB4">
                      <wp:simplePos x="0" y="0"/>
                      <wp:positionH relativeFrom="column">
                        <wp:posOffset>50800</wp:posOffset>
                      </wp:positionH>
                      <wp:positionV relativeFrom="paragraph">
                        <wp:posOffset>280035</wp:posOffset>
                      </wp:positionV>
                      <wp:extent cx="76200" cy="167640"/>
                      <wp:effectExtent l="19050" t="0" r="38100" b="41910"/>
                      <wp:wrapNone/>
                      <wp:docPr id="16" name="Стрелка вниз 1"/>
                      <wp:cNvGraphicFramePr/>
                      <a:graphic xmlns:a="http://schemas.openxmlformats.org/drawingml/2006/main">
                        <a:graphicData uri="http://schemas.microsoft.com/office/word/2010/wordprocessingShape">
                          <wps:wsp>
                            <wps:cNvSpPr/>
                            <wps:spPr>
                              <a:xfrm>
                                <a:off x="0" y="0"/>
                                <a:ext cx="76200" cy="1676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74E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4pt;margin-top:22.05pt;width:6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" adj="16691" fillcolor="#5b9bd5" strokecolor="#41719c" strokeweight="1pt"/>
                  </w:pict>
                </mc:Fallback>
              </mc:AlternateContent>
            </w:r>
            <w:r w:rsidRPr="00A00680">
              <w:rPr>
                <w:rFonts w:ascii="Times New Roman" w:hAnsi="Times New Roman" w:cs="Times New Roman"/>
                <w:b/>
                <w:noProof/>
                <w:kern w:val="2"/>
                <w:sz w:val="28"/>
                <w:szCs w:val="28"/>
                <w:lang w:eastAsia="ru-RU"/>
                <w14:ligatures w14:val="standardContextual"/>
              </w:rPr>
              <mc:AlternateContent>
                <mc:Choice Requires="wps">
                  <w:drawing>
                    <wp:anchor distT="0" distB="0" distL="114300" distR="114300" simplePos="0" relativeHeight="251674624" behindDoc="0" locked="0" layoutInCell="1" allowOverlap="1" wp14:anchorId="034959D9" wp14:editId="300888D0">
                      <wp:simplePos x="0" y="0"/>
                      <wp:positionH relativeFrom="column">
                        <wp:posOffset>5080</wp:posOffset>
                      </wp:positionH>
                      <wp:positionV relativeFrom="paragraph">
                        <wp:posOffset>13335</wp:posOffset>
                      </wp:positionV>
                      <wp:extent cx="137160" cy="160020"/>
                      <wp:effectExtent l="0" t="0" r="15240" b="11430"/>
                      <wp:wrapNone/>
                      <wp:docPr id="666092416" name="Прямоугольник 4"/>
                      <wp:cNvGraphicFramePr/>
                      <a:graphic xmlns:a="http://schemas.openxmlformats.org/drawingml/2006/main">
                        <a:graphicData uri="http://schemas.microsoft.com/office/word/2010/wordprocessingShape">
                          <wps:wsp>
                            <wps:cNvSpPr/>
                            <wps:spPr>
                              <a:xfrm>
                                <a:off x="0" y="0"/>
                                <a:ext cx="137160" cy="160020"/>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431A9" id="Прямоугольник 4" o:spid="_x0000_s1026" style="position:absolute;margin-left:.4pt;margin-top:1.05pt;width:10.8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" fillcolor="windowText" strokecolor="#41719c" strokeweight="1pt"/>
                  </w:pict>
                </mc:Fallback>
              </mc:AlternateContent>
            </w:r>
            <w:r w:rsidRPr="00A00680">
              <w:rPr>
                <w:rFonts w:ascii="Times New Roman" w:hAnsi="Times New Roman" w:cs="Times New Roman"/>
                <w:b/>
                <w:noProof/>
                <w:kern w:val="2"/>
                <w:sz w:val="28"/>
                <w:szCs w:val="28"/>
                <w:lang w:eastAsia="ru-RU"/>
                <w14:ligatures w14:val="standardContextual"/>
              </w:rPr>
              <w:drawing>
                <wp:anchor distT="0" distB="0" distL="114300" distR="114300" simplePos="0" relativeHeight="251673600" behindDoc="0" locked="0" layoutInCell="1" allowOverlap="1" wp14:anchorId="52756922" wp14:editId="7D4F1876">
                  <wp:simplePos x="0" y="0"/>
                  <wp:positionH relativeFrom="column">
                    <wp:posOffset>105110</wp:posOffset>
                  </wp:positionH>
                  <wp:positionV relativeFrom="paragraph">
                    <wp:posOffset>893675</wp:posOffset>
                  </wp:positionV>
                  <wp:extent cx="360" cy="360"/>
                  <wp:effectExtent l="57150" t="38100" r="38100" b="57150"/>
                  <wp:wrapNone/>
                  <wp:docPr id="860625173" name="Рукописный ввод 2"/>
                  <wp:cNvGraphicFramePr/>
                  <a:graphic xmlns:a="http://schemas.openxmlformats.org/drawingml/2006/main">
                    <a:graphicData uri="http://schemas.openxmlformats.org/drawingml/2006/picture">
                      <pic:pic xmlns:pic="http://schemas.openxmlformats.org/drawingml/2006/picture">
                        <pic:nvPicPr>
                          <pic:cNvPr id="860625173" name="Рукописный ввод 2"/>
                          <pic:cNvPicPr/>
                        </pic:nvPicPr>
                        <pic:blipFill>
                          <a:blip r:embed="rId12"/>
                          <a:stretch>
                            <a:fillRect/>
                          </a:stretch>
                        </pic:blipFill>
                        <pic:spPr>
                          <a:xfrm>
                            <a:off x="0" y="0"/>
                            <a:ext cx="36000" cy="216000"/>
                          </a:xfrm>
                          <a:prstGeom prst="rect">
                            <a:avLst/>
                          </a:prstGeom>
                        </pic:spPr>
                      </pic:pic>
                    </a:graphicData>
                  </a:graphic>
                </wp:anchor>
              </w:drawing>
            </w:r>
            <w:r w:rsidRPr="00A00680">
              <w:rPr>
                <w:rFonts w:ascii="Times New Roman" w:hAnsi="Times New Roman" w:cs="Times New Roman"/>
                <w:b/>
                <w:kern w:val="2"/>
                <w:sz w:val="28"/>
                <w:szCs w:val="28"/>
                <w14:ligatures w14:val="standardContextual"/>
              </w:rPr>
              <w:t>Миссия</w:t>
            </w:r>
            <w:r w:rsidRPr="00A00680">
              <w:rPr>
                <w:rFonts w:ascii="Times New Roman" w:hAnsi="Times New Roman" w:cs="Times New Roman"/>
                <w:kern w:val="2"/>
                <w:sz w:val="28"/>
                <w:szCs w:val="28"/>
                <w14:ligatures w14:val="standardContextual"/>
              </w:rPr>
              <w:t xml:space="preserve"> выборных и исполнительных органов: принципы и формы ответственности кенгашей, </w:t>
            </w:r>
            <w:r w:rsidR="00B6014E" w:rsidRPr="00A00680">
              <w:rPr>
                <w:rFonts w:ascii="Times New Roman" w:hAnsi="Times New Roman" w:cs="Times New Roman"/>
                <w:kern w:val="2"/>
                <w:sz w:val="28"/>
                <w:szCs w:val="28"/>
                <w14:ligatures w14:val="standardContextual"/>
              </w:rPr>
              <w:t>хокимият</w:t>
            </w:r>
            <w:r w:rsidRPr="00A00680">
              <w:rPr>
                <w:rFonts w:ascii="Times New Roman" w:hAnsi="Times New Roman" w:cs="Times New Roman"/>
                <w:kern w:val="2"/>
                <w:sz w:val="28"/>
                <w:szCs w:val="28"/>
                <w14:ligatures w14:val="standardContextual"/>
              </w:rPr>
              <w:t>ов и других исполнительных органов за обеспечение движения развития территории в нужном направлении.</w:t>
            </w:r>
          </w:p>
          <w:p w14:paraId="47788723" w14:textId="155F6DD4" w:rsidR="00D578A2" w:rsidRPr="00A00680" w:rsidRDefault="00D578A2" w:rsidP="001719C3">
            <w:pPr>
              <w:ind w:left="321"/>
              <w:rPr>
                <w:rFonts w:ascii="Times New Roman" w:hAnsi="Times New Roman" w:cs="Times New Roman"/>
                <w:kern w:val="2"/>
                <w:sz w:val="28"/>
                <w:szCs w:val="28"/>
                <w14:ligatures w14:val="standardContextual"/>
              </w:rPr>
            </w:pPr>
            <w:r w:rsidRPr="00A00680">
              <w:rPr>
                <w:rFonts w:ascii="Times New Roman" w:hAnsi="Times New Roman" w:cs="Times New Roman"/>
                <w:b/>
                <w:noProof/>
                <w:kern w:val="2"/>
                <w:sz w:val="28"/>
                <w:szCs w:val="28"/>
                <w:lang w:eastAsia="ru-RU"/>
              </w:rPr>
              <mc:AlternateContent>
                <mc:Choice Requires="wps">
                  <w:drawing>
                    <wp:anchor distT="0" distB="0" distL="114300" distR="114300" simplePos="0" relativeHeight="251681792" behindDoc="0" locked="0" layoutInCell="1" allowOverlap="1" wp14:anchorId="5E6A6246" wp14:editId="3248F790">
                      <wp:simplePos x="0" y="0"/>
                      <wp:positionH relativeFrom="column">
                        <wp:posOffset>50800</wp:posOffset>
                      </wp:positionH>
                      <wp:positionV relativeFrom="paragraph">
                        <wp:posOffset>313055</wp:posOffset>
                      </wp:positionV>
                      <wp:extent cx="83820" cy="182880"/>
                      <wp:effectExtent l="19050" t="0" r="30480" b="45720"/>
                      <wp:wrapNone/>
                      <wp:docPr id="17" name="Стрелка вниз 2"/>
                      <wp:cNvGraphicFramePr/>
                      <a:graphic xmlns:a="http://schemas.openxmlformats.org/drawingml/2006/main">
                        <a:graphicData uri="http://schemas.microsoft.com/office/word/2010/wordprocessingShape">
                          <wps:wsp>
                            <wps:cNvSpPr/>
                            <wps:spPr>
                              <a:xfrm>
                                <a:off x="0" y="0"/>
                                <a:ext cx="83820" cy="18288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DC4CF" id="Стрелка вниз 2" o:spid="_x0000_s1026" type="#_x0000_t67" style="position:absolute;margin-left:4pt;margin-top:24.65pt;width:6.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" adj="16650" fillcolor="#5b9bd5" strokecolor="#41719c" strokeweight="1pt"/>
                  </w:pict>
                </mc:Fallback>
              </mc:AlternateContent>
            </w:r>
            <w:r w:rsidRPr="00A00680">
              <w:rPr>
                <w:rFonts w:ascii="Times New Roman" w:hAnsi="Times New Roman" w:cs="Times New Roman"/>
                <w:b/>
                <w:noProof/>
                <w:kern w:val="2"/>
                <w:sz w:val="28"/>
                <w:szCs w:val="28"/>
                <w:lang w:eastAsia="ru-RU"/>
                <w14:ligatures w14:val="standardContextual"/>
              </w:rPr>
              <mc:AlternateContent>
                <mc:Choice Requires="wps">
                  <w:drawing>
                    <wp:anchor distT="0" distB="0" distL="114300" distR="114300" simplePos="0" relativeHeight="251675648" behindDoc="0" locked="0" layoutInCell="1" allowOverlap="1" wp14:anchorId="344E2AE0" wp14:editId="35CFABDE">
                      <wp:simplePos x="0" y="0"/>
                      <wp:positionH relativeFrom="column">
                        <wp:posOffset>20320</wp:posOffset>
                      </wp:positionH>
                      <wp:positionV relativeFrom="paragraph">
                        <wp:posOffset>8255</wp:posOffset>
                      </wp:positionV>
                      <wp:extent cx="129540" cy="190500"/>
                      <wp:effectExtent l="0" t="0" r="22860" b="19050"/>
                      <wp:wrapNone/>
                      <wp:docPr id="1293127149" name="Прямоугольник 4"/>
                      <wp:cNvGraphicFramePr/>
                      <a:graphic xmlns:a="http://schemas.openxmlformats.org/drawingml/2006/main">
                        <a:graphicData uri="http://schemas.microsoft.com/office/word/2010/wordprocessingShape">
                          <wps:wsp>
                            <wps:cNvSpPr/>
                            <wps:spPr>
                              <a:xfrm>
                                <a:off x="0" y="0"/>
                                <a:ext cx="129540" cy="190500"/>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C869F" id="Прямоугольник 4" o:spid="_x0000_s1026" style="position:absolute;margin-left:1.6pt;margin-top:.65pt;width:10.2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" fillcolor="windowText" strokecolor="#41719c" strokeweight="1pt"/>
                  </w:pict>
                </mc:Fallback>
              </mc:AlternateContent>
            </w:r>
            <w:r w:rsidRPr="00A00680">
              <w:rPr>
                <w:rFonts w:ascii="Times New Roman" w:hAnsi="Times New Roman" w:cs="Times New Roman"/>
                <w:b/>
                <w:kern w:val="2"/>
                <w:sz w:val="28"/>
                <w:szCs w:val="28"/>
                <w14:ligatures w14:val="standardContextual"/>
              </w:rPr>
              <w:t>Видение</w:t>
            </w:r>
            <w:r w:rsidRPr="00A00680">
              <w:rPr>
                <w:rFonts w:ascii="Times New Roman" w:hAnsi="Times New Roman" w:cs="Times New Roman"/>
                <w:kern w:val="2"/>
                <w:sz w:val="28"/>
                <w:szCs w:val="28"/>
                <w14:ligatures w14:val="standardContextual"/>
              </w:rPr>
              <w:t xml:space="preserve"> (образ будущего) территории на ближайшие 10</w:t>
            </w:r>
            <w:r w:rsidR="001719C3">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14:ligatures w14:val="standardContextual"/>
              </w:rPr>
              <w:t>15 лет: специализация экономики, новые драйверы роста, текущие и будущие активы территории, экологические и социальные стандарты.</w:t>
            </w:r>
          </w:p>
          <w:p w14:paraId="75E52E44" w14:textId="77777777" w:rsidR="00D578A2" w:rsidRPr="00A00680" w:rsidRDefault="00D578A2" w:rsidP="001719C3">
            <w:pPr>
              <w:ind w:left="321"/>
              <w:rPr>
                <w:rFonts w:ascii="Times New Roman" w:hAnsi="Times New Roman" w:cs="Times New Roman"/>
                <w:kern w:val="2"/>
                <w:sz w:val="28"/>
                <w:szCs w:val="28"/>
                <w14:ligatures w14:val="standardContextual"/>
              </w:rPr>
            </w:pPr>
            <w:r w:rsidRPr="00A00680">
              <w:rPr>
                <w:rFonts w:ascii="Times New Roman" w:hAnsi="Times New Roman" w:cs="Times New Roman"/>
                <w:noProof/>
                <w:kern w:val="2"/>
                <w:sz w:val="28"/>
                <w:szCs w:val="28"/>
                <w:lang w:eastAsia="ru-RU"/>
              </w:rPr>
              <mc:AlternateContent>
                <mc:Choice Requires="wps">
                  <w:drawing>
                    <wp:anchor distT="0" distB="0" distL="114300" distR="114300" simplePos="0" relativeHeight="251682816" behindDoc="0" locked="0" layoutInCell="1" allowOverlap="1" wp14:anchorId="7B012AFA" wp14:editId="76DAB606">
                      <wp:simplePos x="0" y="0"/>
                      <wp:positionH relativeFrom="column">
                        <wp:posOffset>52705</wp:posOffset>
                      </wp:positionH>
                      <wp:positionV relativeFrom="paragraph">
                        <wp:posOffset>299720</wp:posOffset>
                      </wp:positionV>
                      <wp:extent cx="83820" cy="182880"/>
                      <wp:effectExtent l="19050" t="0" r="30480" b="45720"/>
                      <wp:wrapNone/>
                      <wp:docPr id="18" name="Стрелка вниз 3"/>
                      <wp:cNvGraphicFramePr/>
                      <a:graphic xmlns:a="http://schemas.openxmlformats.org/drawingml/2006/main">
                        <a:graphicData uri="http://schemas.microsoft.com/office/word/2010/wordprocessingShape">
                          <wps:wsp>
                            <wps:cNvSpPr/>
                            <wps:spPr>
                              <a:xfrm>
                                <a:off x="0" y="0"/>
                                <a:ext cx="83820" cy="18288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4866CB" id="Стрелка вниз 3" o:spid="_x0000_s1026" type="#_x0000_t67" style="position:absolute;margin-left:4.15pt;margin-top:23.6pt;width:6.6pt;height:14.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" adj="16650" fillcolor="#5b9bd5" strokecolor="#41719c" strokeweight="1pt"/>
                  </w:pict>
                </mc:Fallback>
              </mc:AlternateContent>
            </w:r>
            <w:r w:rsidRPr="00A00680">
              <w:rPr>
                <w:rFonts w:ascii="Times New Roman" w:hAnsi="Times New Roman" w:cs="Times New Roman"/>
                <w:noProof/>
                <w:kern w:val="2"/>
                <w:sz w:val="28"/>
                <w:szCs w:val="28"/>
                <w:lang w:eastAsia="ru-RU"/>
                <w14:ligatures w14:val="standardContextual"/>
              </w:rPr>
              <mc:AlternateContent>
                <mc:Choice Requires="wps">
                  <w:drawing>
                    <wp:anchor distT="0" distB="0" distL="114300" distR="114300" simplePos="0" relativeHeight="251676672" behindDoc="0" locked="0" layoutInCell="1" allowOverlap="1" wp14:anchorId="3F85F21A" wp14:editId="10A594E8">
                      <wp:simplePos x="0" y="0"/>
                      <wp:positionH relativeFrom="column">
                        <wp:posOffset>5080</wp:posOffset>
                      </wp:positionH>
                      <wp:positionV relativeFrom="paragraph">
                        <wp:posOffset>-4445</wp:posOffset>
                      </wp:positionV>
                      <wp:extent cx="129540" cy="167640"/>
                      <wp:effectExtent l="0" t="0" r="22860" b="22860"/>
                      <wp:wrapNone/>
                      <wp:docPr id="2072576133" name="Прямоугольник 4"/>
                      <wp:cNvGraphicFramePr/>
                      <a:graphic xmlns:a="http://schemas.openxmlformats.org/drawingml/2006/main">
                        <a:graphicData uri="http://schemas.microsoft.com/office/word/2010/wordprocessingShape">
                          <wps:wsp>
                            <wps:cNvSpPr/>
                            <wps:spPr>
                              <a:xfrm flipV="1">
                                <a:off x="0" y="0"/>
                                <a:ext cx="129540" cy="167640"/>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7501D" id="Прямоугольник 4" o:spid="_x0000_s1026" style="position:absolute;margin-left:.4pt;margin-top:-.35pt;width:10.2pt;height:13.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" fillcolor="windowText" strokecolor="#41719c" strokeweight="1pt"/>
                  </w:pict>
                </mc:Fallback>
              </mc:AlternateContent>
            </w:r>
            <w:r w:rsidRPr="00A00680">
              <w:rPr>
                <w:rFonts w:ascii="Times New Roman" w:hAnsi="Times New Roman" w:cs="Times New Roman"/>
                <w:b/>
                <w:kern w:val="2"/>
                <w:sz w:val="28"/>
                <w:szCs w:val="28"/>
                <w14:ligatures w14:val="standardContextual"/>
              </w:rPr>
              <w:t>Ценности и приоритеты</w:t>
            </w:r>
            <w:r w:rsidRPr="00A00680">
              <w:rPr>
                <w:rFonts w:ascii="Times New Roman" w:hAnsi="Times New Roman" w:cs="Times New Roman"/>
                <w:kern w:val="2"/>
                <w:sz w:val="28"/>
                <w:szCs w:val="28"/>
                <w14:ligatures w14:val="standardContextual"/>
              </w:rPr>
              <w:t xml:space="preserve"> местных органов власти: например, устойчивость социальная сплочённость, справедливость, подотчётность населению, этика, прозрачность работы.</w:t>
            </w:r>
          </w:p>
          <w:p w14:paraId="742CDDC3" w14:textId="7F9200FC" w:rsidR="00D578A2" w:rsidRPr="00A00680" w:rsidRDefault="00D578A2" w:rsidP="001719C3">
            <w:pPr>
              <w:ind w:left="321"/>
              <w:rPr>
                <w:rFonts w:ascii="Times New Roman" w:hAnsi="Times New Roman" w:cs="Times New Roman"/>
                <w:kern w:val="2"/>
                <w:sz w:val="28"/>
                <w:szCs w:val="28"/>
                <w14:ligatures w14:val="standardContextual"/>
              </w:rPr>
            </w:pPr>
            <w:r w:rsidRPr="00A00680">
              <w:rPr>
                <w:rFonts w:ascii="Times New Roman" w:hAnsi="Times New Roman" w:cs="Times New Roman"/>
                <w:noProof/>
                <w:kern w:val="2"/>
                <w:sz w:val="28"/>
                <w:szCs w:val="28"/>
                <w:lang w:eastAsia="ru-RU"/>
              </w:rPr>
              <mc:AlternateContent>
                <mc:Choice Requires="wps">
                  <w:drawing>
                    <wp:anchor distT="0" distB="0" distL="114300" distR="114300" simplePos="0" relativeHeight="251683840" behindDoc="0" locked="0" layoutInCell="1" allowOverlap="1" wp14:anchorId="3B4E4A5E" wp14:editId="4587D9EE">
                      <wp:simplePos x="0" y="0"/>
                      <wp:positionH relativeFrom="column">
                        <wp:posOffset>20320</wp:posOffset>
                      </wp:positionH>
                      <wp:positionV relativeFrom="paragraph">
                        <wp:posOffset>337820</wp:posOffset>
                      </wp:positionV>
                      <wp:extent cx="106680" cy="259080"/>
                      <wp:effectExtent l="19050" t="0" r="45720" b="45720"/>
                      <wp:wrapNone/>
                      <wp:docPr id="19" name="Стрелка вниз 4"/>
                      <wp:cNvGraphicFramePr/>
                      <a:graphic xmlns:a="http://schemas.openxmlformats.org/drawingml/2006/main">
                        <a:graphicData uri="http://schemas.microsoft.com/office/word/2010/wordprocessingShape">
                          <wps:wsp>
                            <wps:cNvSpPr/>
                            <wps:spPr>
                              <a:xfrm>
                                <a:off x="0" y="0"/>
                                <a:ext cx="106680" cy="25908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9124B" id="Стрелка вниз 4" o:spid="_x0000_s1026" type="#_x0000_t67" style="position:absolute;margin-left:1.6pt;margin-top:26.6pt;width:8.4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" adj="17153" fillcolor="#5b9bd5" strokecolor="#41719c" strokeweight="1pt"/>
                  </w:pict>
                </mc:Fallback>
              </mc:AlternateContent>
            </w:r>
            <w:r w:rsidRPr="00A00680">
              <w:rPr>
                <w:rFonts w:ascii="Times New Roman" w:hAnsi="Times New Roman" w:cs="Times New Roman"/>
                <w:noProof/>
                <w:kern w:val="2"/>
                <w:sz w:val="28"/>
                <w:szCs w:val="28"/>
                <w:lang w:eastAsia="ru-RU"/>
                <w14:ligatures w14:val="standardContextual"/>
              </w:rPr>
              <mc:AlternateContent>
                <mc:Choice Requires="wps">
                  <w:drawing>
                    <wp:anchor distT="0" distB="0" distL="114300" distR="114300" simplePos="0" relativeHeight="251677696" behindDoc="0" locked="0" layoutInCell="1" allowOverlap="1" wp14:anchorId="07C05AE1" wp14:editId="796B0DED">
                      <wp:simplePos x="0" y="0"/>
                      <wp:positionH relativeFrom="column">
                        <wp:posOffset>20320</wp:posOffset>
                      </wp:positionH>
                      <wp:positionV relativeFrom="paragraph">
                        <wp:posOffset>36195</wp:posOffset>
                      </wp:positionV>
                      <wp:extent cx="129540" cy="175260"/>
                      <wp:effectExtent l="0" t="0" r="22860" b="15240"/>
                      <wp:wrapNone/>
                      <wp:docPr id="1674531432" name="Прямоугольник 4"/>
                      <wp:cNvGraphicFramePr/>
                      <a:graphic xmlns:a="http://schemas.openxmlformats.org/drawingml/2006/main">
                        <a:graphicData uri="http://schemas.microsoft.com/office/word/2010/wordprocessingShape">
                          <wps:wsp>
                            <wps:cNvSpPr/>
                            <wps:spPr>
                              <a:xfrm>
                                <a:off x="0" y="0"/>
                                <a:ext cx="129540" cy="175260"/>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29AF" id="Прямоугольник 4" o:spid="_x0000_s1026" style="position:absolute;margin-left:1.6pt;margin-top:2.85pt;width:10.2pt;height:1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" fillcolor="windowText" strokecolor="#41719c" strokeweight="1pt"/>
                  </w:pict>
                </mc:Fallback>
              </mc:AlternateContent>
            </w:r>
            <w:r w:rsidRPr="00A00680">
              <w:rPr>
                <w:rFonts w:ascii="Times New Roman" w:hAnsi="Times New Roman" w:cs="Times New Roman"/>
                <w:b/>
                <w:kern w:val="2"/>
                <w:sz w:val="28"/>
                <w:szCs w:val="28"/>
                <w14:ligatures w14:val="standardContextual"/>
              </w:rPr>
              <w:t>Долгосрочные целевые ориентиры</w:t>
            </w:r>
            <w:r w:rsidRPr="00A00680">
              <w:rPr>
                <w:rFonts w:ascii="Times New Roman" w:hAnsi="Times New Roman" w:cs="Times New Roman"/>
                <w:kern w:val="2"/>
                <w:sz w:val="28"/>
                <w:szCs w:val="28"/>
                <w14:ligatures w14:val="standardContextual"/>
              </w:rPr>
              <w:t xml:space="preserve"> на ближайшие 5</w:t>
            </w:r>
            <w:r w:rsidR="00D61C4C">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14:ligatures w14:val="standardContextual"/>
              </w:rPr>
              <w:t xml:space="preserve">10 лет демографические, общеэкономические, социальные, экологические, качественные целевые индикаторы, увязанные с прогнозами последствий внедрения новых технологий и общенациональными индикаторами. </w:t>
            </w:r>
          </w:p>
          <w:p w14:paraId="784473CD" w14:textId="7928AEC1" w:rsidR="00D578A2" w:rsidRPr="00A00680" w:rsidRDefault="00D578A2" w:rsidP="001719C3">
            <w:pPr>
              <w:ind w:left="321"/>
              <w:rPr>
                <w:rFonts w:ascii="Times New Roman" w:hAnsi="Times New Roman" w:cs="Times New Roman"/>
                <w:kern w:val="2"/>
                <w:sz w:val="28"/>
                <w:szCs w:val="28"/>
                <w14:ligatures w14:val="standardContextual"/>
              </w:rPr>
            </w:pPr>
            <w:r w:rsidRPr="00A00680">
              <w:rPr>
                <w:rFonts w:ascii="Times New Roman" w:hAnsi="Times New Roman" w:cs="Times New Roman"/>
                <w:noProof/>
                <w:kern w:val="2"/>
                <w:sz w:val="28"/>
                <w:szCs w:val="28"/>
                <w:lang w:eastAsia="ru-RU"/>
              </w:rPr>
              <w:lastRenderedPageBreak/>
              <mc:AlternateContent>
                <mc:Choice Requires="wps">
                  <w:drawing>
                    <wp:anchor distT="0" distB="0" distL="114300" distR="114300" simplePos="0" relativeHeight="251684864" behindDoc="0" locked="0" layoutInCell="1" allowOverlap="1" wp14:anchorId="1B02330A" wp14:editId="3E6CB683">
                      <wp:simplePos x="0" y="0"/>
                      <wp:positionH relativeFrom="column">
                        <wp:posOffset>50800</wp:posOffset>
                      </wp:positionH>
                      <wp:positionV relativeFrom="paragraph">
                        <wp:posOffset>331470</wp:posOffset>
                      </wp:positionV>
                      <wp:extent cx="91440" cy="236220"/>
                      <wp:effectExtent l="19050" t="0" r="41910" b="30480"/>
                      <wp:wrapNone/>
                      <wp:docPr id="20" name="Стрелка вниз 5"/>
                      <wp:cNvGraphicFramePr/>
                      <a:graphic xmlns:a="http://schemas.openxmlformats.org/drawingml/2006/main">
                        <a:graphicData uri="http://schemas.microsoft.com/office/word/2010/wordprocessingShape">
                          <wps:wsp>
                            <wps:cNvSpPr/>
                            <wps:spPr>
                              <a:xfrm>
                                <a:off x="0" y="0"/>
                                <a:ext cx="91440" cy="23622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7A47F" id="Стрелка вниз 5" o:spid="_x0000_s1026" type="#_x0000_t67" style="position:absolute;margin-left:4pt;margin-top:26.1pt;width:7.2pt;height:1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" adj="17419" fillcolor="#5b9bd5" strokecolor="#41719c" strokeweight="1pt"/>
                  </w:pict>
                </mc:Fallback>
              </mc:AlternateContent>
            </w:r>
            <w:r w:rsidRPr="00A00680">
              <w:rPr>
                <w:rFonts w:ascii="Times New Roman" w:hAnsi="Times New Roman" w:cs="Times New Roman"/>
                <w:noProof/>
                <w:kern w:val="2"/>
                <w:sz w:val="28"/>
                <w:szCs w:val="28"/>
                <w:lang w:eastAsia="ru-RU"/>
                <w14:ligatures w14:val="standardContextual"/>
              </w:rPr>
              <mc:AlternateContent>
                <mc:Choice Requires="wps">
                  <w:drawing>
                    <wp:anchor distT="0" distB="0" distL="114300" distR="114300" simplePos="0" relativeHeight="251679744" behindDoc="0" locked="0" layoutInCell="1" allowOverlap="1" wp14:anchorId="6BA29C0D" wp14:editId="58497E1B">
                      <wp:simplePos x="0" y="0"/>
                      <wp:positionH relativeFrom="column">
                        <wp:posOffset>27940</wp:posOffset>
                      </wp:positionH>
                      <wp:positionV relativeFrom="paragraph">
                        <wp:posOffset>700405</wp:posOffset>
                      </wp:positionV>
                      <wp:extent cx="129540" cy="198120"/>
                      <wp:effectExtent l="0" t="0" r="22860" b="11430"/>
                      <wp:wrapNone/>
                      <wp:docPr id="1026571102" name="Прямоугольник 4"/>
                      <wp:cNvGraphicFramePr/>
                      <a:graphic xmlns:a="http://schemas.openxmlformats.org/drawingml/2006/main">
                        <a:graphicData uri="http://schemas.microsoft.com/office/word/2010/wordprocessingShape">
                          <wps:wsp>
                            <wps:cNvSpPr/>
                            <wps:spPr>
                              <a:xfrm>
                                <a:off x="0" y="0"/>
                                <a:ext cx="129540" cy="198120"/>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768FE" id="Прямоугольник 4" o:spid="_x0000_s1026" style="position:absolute;margin-left:2.2pt;margin-top:55.15pt;width:10.2pt;height:1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" fillcolor="windowText" strokecolor="#41719c" strokeweight="1pt"/>
                  </w:pict>
                </mc:Fallback>
              </mc:AlternateContent>
            </w:r>
            <w:r w:rsidRPr="00A00680">
              <w:rPr>
                <w:rFonts w:ascii="Times New Roman" w:hAnsi="Times New Roman" w:cs="Times New Roman"/>
                <w:noProof/>
                <w:kern w:val="2"/>
                <w:sz w:val="28"/>
                <w:szCs w:val="28"/>
                <w:lang w:eastAsia="ru-RU"/>
                <w14:ligatures w14:val="standardContextual"/>
              </w:rPr>
              <mc:AlternateContent>
                <mc:Choice Requires="wps">
                  <w:drawing>
                    <wp:anchor distT="0" distB="0" distL="114300" distR="114300" simplePos="0" relativeHeight="251678720" behindDoc="0" locked="0" layoutInCell="1" allowOverlap="1" wp14:anchorId="1677B47E" wp14:editId="095401B8">
                      <wp:simplePos x="0" y="0"/>
                      <wp:positionH relativeFrom="column">
                        <wp:posOffset>5080</wp:posOffset>
                      </wp:positionH>
                      <wp:positionV relativeFrom="paragraph">
                        <wp:posOffset>22225</wp:posOffset>
                      </wp:positionV>
                      <wp:extent cx="121920" cy="175260"/>
                      <wp:effectExtent l="0" t="0" r="11430" b="15240"/>
                      <wp:wrapNone/>
                      <wp:docPr id="1795797777" name="Прямоугольник 4"/>
                      <wp:cNvGraphicFramePr/>
                      <a:graphic xmlns:a="http://schemas.openxmlformats.org/drawingml/2006/main">
                        <a:graphicData uri="http://schemas.microsoft.com/office/word/2010/wordprocessingShape">
                          <wps:wsp>
                            <wps:cNvSpPr/>
                            <wps:spPr>
                              <a:xfrm>
                                <a:off x="0" y="0"/>
                                <a:ext cx="121920" cy="175260"/>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BE562" id="Прямоугольник 4" o:spid="_x0000_s1026" style="position:absolute;margin-left:.4pt;margin-top:1.75pt;width:9.6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" fillcolor="windowText" strokecolor="#41719c" strokeweight="1pt"/>
                  </w:pict>
                </mc:Fallback>
              </mc:AlternateContent>
            </w:r>
            <w:r w:rsidRPr="00A00680">
              <w:rPr>
                <w:rFonts w:ascii="Times New Roman" w:hAnsi="Times New Roman" w:cs="Times New Roman"/>
                <w:b/>
                <w:kern w:val="2"/>
                <w:sz w:val="28"/>
                <w:szCs w:val="28"/>
                <w14:ligatures w14:val="standardContextual"/>
              </w:rPr>
              <w:t>Программы и стратегии</w:t>
            </w:r>
            <w:r w:rsidRPr="00A00680">
              <w:rPr>
                <w:rFonts w:ascii="Times New Roman" w:hAnsi="Times New Roman" w:cs="Times New Roman"/>
                <w:kern w:val="2"/>
                <w:sz w:val="28"/>
                <w:szCs w:val="28"/>
                <w14:ligatures w14:val="standardContextual"/>
              </w:rPr>
              <w:t xml:space="preserve"> развития территории: промежуточные целевые ориентиры на ближайшие 2</w:t>
            </w:r>
            <w:r w:rsidR="00D61C4C">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14:ligatures w14:val="standardContextual"/>
              </w:rPr>
              <w:t>4 года, потребности в ресурсном обеспечении, требуемый уровень ресурсной эффективности требуемые качественные сдвиги в структуре экономики и активах развития территории.</w:t>
            </w:r>
          </w:p>
          <w:p w14:paraId="751B8A50"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lang w:val="uz-Cyrl-UZ"/>
                <w14:ligatures w14:val="standardContextual"/>
              </w:rPr>
              <w:t xml:space="preserve">     </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b/>
                <w:kern w:val="2"/>
                <w:sz w:val="28"/>
                <w:szCs w:val="28"/>
                <w14:ligatures w14:val="standardContextual"/>
              </w:rPr>
              <w:t>Бюджет</w:t>
            </w:r>
            <w:r w:rsidRPr="00A00680">
              <w:rPr>
                <w:rFonts w:ascii="Times New Roman" w:hAnsi="Times New Roman" w:cs="Times New Roman"/>
                <w:kern w:val="2"/>
                <w:sz w:val="28"/>
                <w:szCs w:val="28"/>
                <w14:ligatures w14:val="standardContextual"/>
              </w:rPr>
              <w:t xml:space="preserve"> и другие активы для развития территории на </w:t>
            </w:r>
          </w:p>
          <w:p w14:paraId="3C960F3B" w14:textId="2A38D7D6" w:rsidR="00D578A2" w:rsidRPr="00A00680" w:rsidRDefault="00D578A2" w:rsidP="001719C3">
            <w:pPr>
              <w:rPr>
                <w:rFonts w:ascii="Times New Roman" w:hAnsi="Times New Roman" w:cs="Times New Roman"/>
                <w:kern w:val="2"/>
                <w:sz w:val="28"/>
                <w:szCs w:val="28"/>
                <w:lang w:val="uz-Cyrl-UZ"/>
                <w14:ligatures w14:val="standardContextual"/>
              </w:rPr>
            </w:pPr>
            <w:r w:rsidRPr="00A00680">
              <w:rPr>
                <w:rFonts w:ascii="Times New Roman" w:hAnsi="Times New Roman" w:cs="Times New Roman"/>
                <w:kern w:val="2"/>
                <w:sz w:val="28"/>
                <w:szCs w:val="28"/>
                <w14:ligatures w14:val="standardContextual"/>
              </w:rPr>
              <w:t xml:space="preserve">      ближайшие 1</w:t>
            </w:r>
            <w:r w:rsidR="00D61C4C">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14:ligatures w14:val="standardContextual"/>
              </w:rPr>
              <w:t>2 года.</w:t>
            </w:r>
          </w:p>
        </w:tc>
      </w:tr>
      <w:tr w:rsidR="00D578A2" w:rsidRPr="00A00680" w14:paraId="6F10566D" w14:textId="77777777" w:rsidTr="008D2C2B">
        <w:tc>
          <w:tcPr>
            <w:tcW w:w="9345" w:type="dxa"/>
            <w:gridSpan w:val="2"/>
          </w:tcPr>
          <w:p w14:paraId="35AAA889" w14:textId="2AB27F50" w:rsidR="00D578A2" w:rsidRPr="00A00680" w:rsidRDefault="00D578A2" w:rsidP="001719C3">
            <w:pPr>
              <w:jc w:val="both"/>
              <w:rPr>
                <w:kern w:val="2"/>
                <w:sz w:val="28"/>
                <w:szCs w:val="28"/>
                <w14:ligatures w14:val="standardContextual"/>
              </w:rPr>
            </w:pPr>
            <w:r w:rsidRPr="00A00680">
              <w:rPr>
                <w:rFonts w:ascii="Times New Roman" w:hAnsi="Times New Roman" w:cs="Times New Roman"/>
                <w:b/>
                <w:bCs/>
                <w:kern w:val="2"/>
                <w:sz w:val="28"/>
                <w:szCs w:val="28"/>
                <w:u w:val="single"/>
                <w14:ligatures w14:val="standardContextual"/>
              </w:rPr>
              <w:lastRenderedPageBreak/>
              <w:t>Принцип 2</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b/>
                <w:color w:val="0070C0"/>
                <w:kern w:val="2"/>
                <w:sz w:val="28"/>
                <w:szCs w:val="28"/>
                <w14:ligatures w14:val="standardContextual"/>
              </w:rPr>
              <w:t>Необходимость проведения подготовленного этапа разработки документов СП, включая создание атмосферы настоятельности и актуальности их разработки среди руководящих сотрудников областного и районного звена</w:t>
            </w:r>
            <w:r w:rsidRPr="00A00680">
              <w:rPr>
                <w:rFonts w:ascii="Times New Roman" w:hAnsi="Times New Roman" w:cs="Times New Roman"/>
                <w:color w:val="0070C0"/>
                <w:kern w:val="2"/>
                <w:sz w:val="28"/>
                <w:szCs w:val="28"/>
                <w14:ligatures w14:val="standardContextual"/>
              </w:rPr>
              <w:t xml:space="preserve"> </w:t>
            </w:r>
            <w:r w:rsidRPr="00A00680">
              <w:rPr>
                <w:rFonts w:ascii="Times New Roman" w:hAnsi="Times New Roman" w:cs="Times New Roman"/>
                <w:kern w:val="2"/>
                <w:sz w:val="28"/>
                <w:szCs w:val="28"/>
                <w14:ligatures w14:val="standardContextual"/>
              </w:rPr>
              <w:t>(</w:t>
            </w:r>
            <w:r w:rsidRPr="00A00680">
              <w:rPr>
                <w:rFonts w:ascii="Times New Roman" w:hAnsi="Times New Roman" w:cs="Times New Roman"/>
                <w:b/>
                <w:i/>
                <w:kern w:val="2"/>
                <w:sz w:val="28"/>
                <w:szCs w:val="28"/>
                <w:lang w:val="en-US"/>
                <w14:ligatures w14:val="standardContextual"/>
              </w:rPr>
              <w:t>Consensus</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on</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SP</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Development</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b/>
                <w:color w:val="0070C0"/>
                <w:kern w:val="2"/>
                <w:sz w:val="28"/>
                <w:szCs w:val="28"/>
                <w14:ligatures w14:val="standardContextual"/>
              </w:rPr>
              <w:t xml:space="preserve">рабочей группы по реализации этого подхода </w:t>
            </w:r>
            <w:r w:rsidRPr="00A00680">
              <w:rPr>
                <w:rFonts w:ascii="Times New Roman" w:hAnsi="Times New Roman" w:cs="Times New Roman"/>
                <w:kern w:val="2"/>
                <w:sz w:val="28"/>
                <w:szCs w:val="28"/>
                <w14:ligatures w14:val="standardContextual"/>
              </w:rPr>
              <w:t>(</w:t>
            </w:r>
            <w:r w:rsidRPr="00A00680">
              <w:rPr>
                <w:rFonts w:ascii="Times New Roman" w:hAnsi="Times New Roman" w:cs="Times New Roman"/>
                <w:b/>
                <w:i/>
                <w:kern w:val="2"/>
                <w:sz w:val="28"/>
                <w:szCs w:val="28"/>
                <w:lang w:val="en-US"/>
                <w14:ligatures w14:val="standardContextual"/>
              </w:rPr>
              <w:t>Planning</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committee</w:t>
            </w:r>
            <w:r w:rsidRPr="00A00680">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lang w:val="uz-Cyrl-UZ"/>
                <w14:ligatures w14:val="standardContextual"/>
              </w:rPr>
              <w:t xml:space="preserve">, </w:t>
            </w:r>
            <w:r w:rsidRPr="00A00680">
              <w:rPr>
                <w:rFonts w:ascii="Times New Roman" w:hAnsi="Times New Roman" w:cs="Times New Roman"/>
                <w:b/>
                <w:color w:val="0070C0"/>
                <w:kern w:val="2"/>
                <w:sz w:val="28"/>
                <w:szCs w:val="28"/>
                <w14:ligatures w14:val="standardContextual"/>
              </w:rPr>
              <w:t xml:space="preserve">механизмы подключения к этой работе активистов местного сообщества </w:t>
            </w:r>
            <w:r w:rsidRPr="00A00680">
              <w:rPr>
                <w:rFonts w:ascii="Times New Roman" w:hAnsi="Times New Roman" w:cs="Times New Roman"/>
                <w:kern w:val="2"/>
                <w:sz w:val="28"/>
                <w:szCs w:val="28"/>
                <w14:ligatures w14:val="standardContextual"/>
              </w:rPr>
              <w:t>(</w:t>
            </w:r>
            <w:r w:rsidRPr="00A00680">
              <w:rPr>
                <w:rFonts w:ascii="Times New Roman" w:hAnsi="Times New Roman" w:cs="Times New Roman"/>
                <w:b/>
                <w:i/>
                <w:kern w:val="2"/>
                <w:sz w:val="28"/>
                <w:szCs w:val="28"/>
                <w:lang w:val="en-US"/>
                <w14:ligatures w14:val="standardContextual"/>
              </w:rPr>
              <w:t>Community</w:t>
            </w:r>
            <w:r w:rsidRPr="00A00680">
              <w:rPr>
                <w:rFonts w:ascii="Times New Roman" w:hAnsi="Times New Roman" w:cs="Times New Roman"/>
                <w:b/>
                <w:i/>
                <w:kern w:val="2"/>
                <w:sz w:val="28"/>
                <w:szCs w:val="28"/>
                <w14:ligatures w14:val="standardContextual"/>
              </w:rPr>
              <w:t xml:space="preserve"> </w:t>
            </w:r>
            <w:r w:rsidRPr="00A00680">
              <w:rPr>
                <w:rFonts w:ascii="Times New Roman" w:hAnsi="Times New Roman" w:cs="Times New Roman"/>
                <w:b/>
                <w:i/>
                <w:kern w:val="2"/>
                <w:sz w:val="28"/>
                <w:szCs w:val="28"/>
                <w:lang w:val="en-US"/>
                <w14:ligatures w14:val="standardContextual"/>
              </w:rPr>
              <w:t>input</w:t>
            </w:r>
            <w:r w:rsidRPr="00A00680">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lang w:val="uz-Cyrl-UZ"/>
                <w14:ligatures w14:val="standardContextual"/>
              </w:rPr>
              <w:t>,</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b/>
                <w:color w:val="0070C0"/>
                <w:kern w:val="2"/>
                <w:sz w:val="28"/>
                <w:szCs w:val="28"/>
                <w:lang w:val="uz-Cyrl-UZ"/>
                <w14:ligatures w14:val="standardContextual"/>
              </w:rPr>
              <w:t xml:space="preserve">проведение </w:t>
            </w:r>
            <w:r w:rsidRPr="00A00680">
              <w:rPr>
                <w:rFonts w:ascii="Times New Roman" w:hAnsi="Times New Roman" w:cs="Times New Roman"/>
                <w:b/>
                <w:color w:val="0070C0"/>
                <w:kern w:val="2"/>
                <w:sz w:val="28"/>
                <w:szCs w:val="28"/>
                <w:lang w:val="en-US"/>
                <w14:ligatures w14:val="standardContextual"/>
              </w:rPr>
              <w:t>SWOC</w:t>
            </w:r>
            <w:r w:rsidRPr="00A00680">
              <w:rPr>
                <w:rFonts w:ascii="Times New Roman" w:hAnsi="Times New Roman" w:cs="Times New Roman"/>
                <w:b/>
                <w:color w:val="0070C0"/>
                <w:kern w:val="2"/>
                <w:sz w:val="28"/>
                <w:szCs w:val="28"/>
                <w14:ligatures w14:val="standardContextual"/>
              </w:rPr>
              <w:t xml:space="preserve"> </w:t>
            </w:r>
            <w:r w:rsidRPr="00A00680">
              <w:rPr>
                <w:rFonts w:ascii="Times New Roman" w:hAnsi="Times New Roman" w:cs="Times New Roman"/>
                <w:b/>
                <w:color w:val="0070C0"/>
                <w:kern w:val="2"/>
                <w:sz w:val="28"/>
                <w:szCs w:val="28"/>
                <w:lang w:val="uz-Cyrl-UZ"/>
                <w14:ligatures w14:val="standardContextual"/>
              </w:rPr>
              <w:t>анализа</w:t>
            </w:r>
            <w:r w:rsidRPr="00A00680">
              <w:rPr>
                <w:rFonts w:ascii="Times New Roman" w:hAnsi="Times New Roman" w:cs="Times New Roman"/>
                <w:kern w:val="2"/>
                <w:sz w:val="28"/>
                <w:szCs w:val="28"/>
                <w:lang w:val="uz-Cyrl-UZ"/>
                <w14:ligatures w14:val="standardContextual"/>
              </w:rPr>
              <w:t xml:space="preserve"> (стр. 11</w:t>
            </w:r>
            <w:r w:rsidR="00D61C4C">
              <w:rPr>
                <w:rFonts w:ascii="Times New Roman" w:hAnsi="Times New Roman" w:cs="Times New Roman"/>
                <w:kern w:val="2"/>
                <w:sz w:val="28"/>
                <w:szCs w:val="28"/>
                <w:lang w:val="uz-Cyrl-UZ"/>
                <w14:ligatures w14:val="standardContextual"/>
              </w:rPr>
              <w:t>–</w:t>
            </w:r>
            <w:r w:rsidRPr="00A00680">
              <w:rPr>
                <w:rFonts w:ascii="Times New Roman" w:hAnsi="Times New Roman" w:cs="Times New Roman"/>
                <w:kern w:val="2"/>
                <w:sz w:val="28"/>
                <w:szCs w:val="28"/>
                <w:lang w:val="uz-Cyrl-UZ"/>
                <w14:ligatures w14:val="standardContextual"/>
              </w:rPr>
              <w:t>17).</w:t>
            </w:r>
          </w:p>
        </w:tc>
      </w:tr>
      <w:tr w:rsidR="00D578A2" w:rsidRPr="00A00680" w14:paraId="54F88399" w14:textId="77777777" w:rsidTr="005A71DC">
        <w:tc>
          <w:tcPr>
            <w:tcW w:w="3539" w:type="dxa"/>
            <w:vAlign w:val="center"/>
          </w:tcPr>
          <w:p w14:paraId="60D07873"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Отсутствие убеждённости руководящего состава выборных и исполнительных органов управления территории в необходимости перевода системы регионального управления на принципы СП сделает эту работу формальной и малоэффективной. </w:t>
            </w:r>
          </w:p>
          <w:p w14:paraId="38A9C080" w14:textId="5F921D62"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Необходимое качество документов СП не будет обеспечено при отсутствии исполнительного органа (Strategic planning Committee), без предварительного глубокого и тщательного анализа сильных и слабых сторон потенциала </w:t>
            </w:r>
            <w:r w:rsidRPr="00A00680">
              <w:rPr>
                <w:rFonts w:ascii="Times New Roman" w:hAnsi="Times New Roman" w:cs="Times New Roman"/>
                <w:kern w:val="2"/>
                <w:sz w:val="28"/>
                <w:szCs w:val="28"/>
                <w14:ligatures w14:val="standardContextual"/>
              </w:rPr>
              <w:lastRenderedPageBreak/>
              <w:t xml:space="preserve">устойчивости развития территории новых возможностей и угроз </w:t>
            </w:r>
            <w:r w:rsidR="005A71DC"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kern w:val="2"/>
                <w:sz w:val="28"/>
                <w:szCs w:val="28"/>
                <w14:ligatures w14:val="standardContextual"/>
              </w:rPr>
              <w:t>(SWOC анализ), без учёта мнения жителей территории при разработке видения и других документов СП.</w:t>
            </w:r>
          </w:p>
        </w:tc>
        <w:tc>
          <w:tcPr>
            <w:tcW w:w="5806" w:type="dxa"/>
          </w:tcPr>
          <w:p w14:paraId="634AB77A"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lastRenderedPageBreak/>
              <w:t xml:space="preserve">Разработать и принять </w:t>
            </w:r>
            <w:r w:rsidRPr="00A00680">
              <w:rPr>
                <w:rFonts w:ascii="Times New Roman" w:hAnsi="Times New Roman" w:cs="Times New Roman"/>
                <w:b/>
                <w:kern w:val="2"/>
                <w:sz w:val="28"/>
                <w:szCs w:val="28"/>
                <w14:ligatures w14:val="standardContextual"/>
              </w:rPr>
              <w:t>лаконичный и понятный закон о СП</w:t>
            </w:r>
            <w:r w:rsidRPr="00A00680">
              <w:rPr>
                <w:rFonts w:ascii="Times New Roman" w:hAnsi="Times New Roman" w:cs="Times New Roman"/>
                <w:kern w:val="2"/>
                <w:sz w:val="28"/>
                <w:szCs w:val="28"/>
                <w14:ligatures w14:val="standardContextual"/>
              </w:rPr>
              <w:t>, переводя всю эту работу в рамки правового поля.</w:t>
            </w:r>
          </w:p>
          <w:p w14:paraId="446DC060"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Разработать </w:t>
            </w:r>
            <w:r w:rsidRPr="00A00680">
              <w:rPr>
                <w:rFonts w:ascii="Times New Roman" w:hAnsi="Times New Roman" w:cs="Times New Roman"/>
                <w:b/>
                <w:kern w:val="2"/>
                <w:sz w:val="28"/>
                <w:szCs w:val="28"/>
                <w14:ligatures w14:val="standardContextual"/>
              </w:rPr>
              <w:t>критерии активности и эффективности участия работников органов территориальной власти во внедрении принципов СП</w:t>
            </w:r>
            <w:r w:rsidRPr="00A00680">
              <w:rPr>
                <w:rFonts w:ascii="Times New Roman" w:hAnsi="Times New Roman" w:cs="Times New Roman"/>
                <w:kern w:val="2"/>
                <w:sz w:val="28"/>
                <w:szCs w:val="28"/>
                <w14:ligatures w14:val="standardContextual"/>
              </w:rPr>
              <w:t xml:space="preserve"> в свою текущую деятельность, включив их в систему оценок работы госслужащих KPI.</w:t>
            </w:r>
          </w:p>
          <w:p w14:paraId="417A02C9"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Подготовить </w:t>
            </w:r>
            <w:r w:rsidRPr="00A00680">
              <w:rPr>
                <w:rFonts w:ascii="Times New Roman" w:hAnsi="Times New Roman" w:cs="Times New Roman"/>
                <w:b/>
                <w:kern w:val="2"/>
                <w:sz w:val="28"/>
                <w:szCs w:val="28"/>
                <w14:ligatures w14:val="standardContextual"/>
              </w:rPr>
              <w:t>краткое методическое руководство по основным понятиям, принципам СП</w:t>
            </w:r>
            <w:r w:rsidRPr="00A00680">
              <w:rPr>
                <w:rFonts w:ascii="Times New Roman" w:hAnsi="Times New Roman" w:cs="Times New Roman"/>
                <w:kern w:val="2"/>
                <w:sz w:val="28"/>
                <w:szCs w:val="28"/>
                <w14:ligatures w14:val="standardContextual"/>
              </w:rPr>
              <w:t xml:space="preserve"> и их использованию в работе ПЗРУ</w:t>
            </w:r>
            <w:r w:rsidRPr="00A00680">
              <w:rPr>
                <w:rFonts w:ascii="Times New Roman" w:hAnsi="Times New Roman" w:cs="Times New Roman"/>
                <w:kern w:val="2"/>
                <w:sz w:val="28"/>
                <w:szCs w:val="28"/>
                <w:vertAlign w:val="superscript"/>
                <w14:ligatures w14:val="standardContextual"/>
              </w:rPr>
              <w:footnoteReference w:id="14"/>
            </w:r>
            <w:r w:rsidRPr="00A00680">
              <w:rPr>
                <w:rFonts w:ascii="Times New Roman" w:hAnsi="Times New Roman" w:cs="Times New Roman"/>
                <w:kern w:val="2"/>
                <w:sz w:val="28"/>
                <w:szCs w:val="28"/>
                <w14:ligatures w14:val="standardContextual"/>
              </w:rPr>
              <w:t xml:space="preserve">. </w:t>
            </w:r>
          </w:p>
          <w:p w14:paraId="00C99FAE"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Провести </w:t>
            </w:r>
            <w:r w:rsidRPr="00A00680">
              <w:rPr>
                <w:rFonts w:ascii="Times New Roman" w:hAnsi="Times New Roman" w:cs="Times New Roman"/>
                <w:b/>
                <w:kern w:val="2"/>
                <w:sz w:val="28"/>
                <w:szCs w:val="28"/>
                <w14:ligatures w14:val="standardContextual"/>
              </w:rPr>
              <w:t>серию семинаров</w:t>
            </w:r>
            <w:r w:rsidRPr="00A00680">
              <w:rPr>
                <w:rFonts w:ascii="Times New Roman" w:hAnsi="Times New Roman" w:cs="Times New Roman"/>
                <w:kern w:val="2"/>
                <w:sz w:val="28"/>
                <w:szCs w:val="28"/>
                <w14:ligatures w14:val="standardContextual"/>
              </w:rPr>
              <w:t xml:space="preserve"> на тему СП с работниками ПЗРУ, по результатам которых доработать краткое руководство.</w:t>
            </w:r>
          </w:p>
          <w:p w14:paraId="51FF94B3" w14:textId="3F7AA8D5"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Формирование при каждом </w:t>
            </w:r>
            <w:r w:rsidR="00B6014E" w:rsidRPr="00A00680">
              <w:rPr>
                <w:rFonts w:ascii="Times New Roman" w:hAnsi="Times New Roman" w:cs="Times New Roman"/>
                <w:kern w:val="2"/>
                <w:sz w:val="28"/>
                <w:szCs w:val="28"/>
                <w14:ligatures w14:val="standardContextual"/>
              </w:rPr>
              <w:t>хокимият</w:t>
            </w:r>
            <w:r w:rsidRPr="00A00680">
              <w:rPr>
                <w:rFonts w:ascii="Times New Roman" w:hAnsi="Times New Roman" w:cs="Times New Roman"/>
                <w:kern w:val="2"/>
                <w:sz w:val="28"/>
                <w:szCs w:val="28"/>
                <w14:ligatures w14:val="standardContextual"/>
              </w:rPr>
              <w:t xml:space="preserve">е органе городского/сельского поселения </w:t>
            </w:r>
            <w:r w:rsidRPr="00A00680">
              <w:rPr>
                <w:rFonts w:ascii="Times New Roman" w:hAnsi="Times New Roman" w:cs="Times New Roman"/>
                <w:b/>
                <w:kern w:val="2"/>
                <w:sz w:val="28"/>
                <w:szCs w:val="28"/>
                <w14:ligatures w14:val="standardContextual"/>
              </w:rPr>
              <w:t>группы по СП</w:t>
            </w:r>
            <w:r w:rsidRPr="00A00680">
              <w:rPr>
                <w:rFonts w:ascii="Times New Roman" w:hAnsi="Times New Roman" w:cs="Times New Roman"/>
                <w:kern w:val="2"/>
                <w:sz w:val="28"/>
                <w:szCs w:val="28"/>
                <w14:ligatures w14:val="standardContextual"/>
              </w:rPr>
              <w:t xml:space="preserve">, включая в неё представителей местных и областных органов власти, бизнеса, науки (преподавателей местных вузов), молодёжных </w:t>
            </w:r>
            <w:r w:rsidRPr="00A00680">
              <w:rPr>
                <w:rFonts w:ascii="Times New Roman" w:hAnsi="Times New Roman" w:cs="Times New Roman"/>
                <w:kern w:val="2"/>
                <w:sz w:val="28"/>
                <w:szCs w:val="28"/>
                <w14:ligatures w14:val="standardContextual"/>
              </w:rPr>
              <w:lastRenderedPageBreak/>
              <w:t xml:space="preserve">и других общественных организаций. Возложить на группу функции координации всех работ по внедрению принципов СП в работу </w:t>
            </w:r>
            <w:r w:rsidR="00B6014E" w:rsidRPr="00A00680">
              <w:rPr>
                <w:rFonts w:ascii="Times New Roman" w:hAnsi="Times New Roman" w:cs="Times New Roman"/>
                <w:kern w:val="2"/>
                <w:sz w:val="28"/>
                <w:szCs w:val="28"/>
                <w14:ligatures w14:val="standardContextual"/>
              </w:rPr>
              <w:t>хокимият</w:t>
            </w:r>
            <w:r w:rsidRPr="00A00680">
              <w:rPr>
                <w:rFonts w:ascii="Times New Roman" w:hAnsi="Times New Roman" w:cs="Times New Roman"/>
                <w:kern w:val="2"/>
                <w:sz w:val="28"/>
                <w:szCs w:val="28"/>
                <w14:ligatures w14:val="standardContextual"/>
              </w:rPr>
              <w:t>а и разработке целевых программ/стратегий долгосрочного развития данной территории.</w:t>
            </w:r>
          </w:p>
        </w:tc>
      </w:tr>
      <w:tr w:rsidR="00D578A2" w:rsidRPr="00A00680" w14:paraId="3656460F" w14:textId="77777777" w:rsidTr="008D2C2B">
        <w:tc>
          <w:tcPr>
            <w:tcW w:w="9345" w:type="dxa"/>
            <w:gridSpan w:val="2"/>
          </w:tcPr>
          <w:p w14:paraId="5CDD7174"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b/>
                <w:bCs/>
                <w:kern w:val="2"/>
                <w:sz w:val="28"/>
                <w:szCs w:val="28"/>
                <w:u w:val="single"/>
                <w14:ligatures w14:val="standardContextual"/>
              </w:rPr>
              <w:lastRenderedPageBreak/>
              <w:t>Принцип 3.</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b/>
                <w:color w:val="0070C0"/>
                <w:kern w:val="2"/>
                <w:sz w:val="28"/>
                <w:szCs w:val="28"/>
                <w14:ligatures w14:val="standardContextual"/>
              </w:rPr>
              <w:t>Разработка документов стратегического развития на базе результатов комплексного научного анализа сильных и слабых сторон имеющихся на территории активов (природных, территориальных, экономических, экологических социальных) будущих возможностей и рисков для устойчивости её развития</w:t>
            </w:r>
            <w:r w:rsidRPr="00A00680">
              <w:rPr>
                <w:rFonts w:ascii="Times New Roman" w:hAnsi="Times New Roman" w:cs="Times New Roman"/>
                <w:color w:val="0070C0"/>
                <w:kern w:val="2"/>
                <w:sz w:val="28"/>
                <w:szCs w:val="28"/>
                <w14:ligatures w14:val="standardContextual"/>
              </w:rPr>
              <w:t xml:space="preserve"> </w:t>
            </w:r>
            <w:r w:rsidRPr="00A00680">
              <w:rPr>
                <w:rFonts w:ascii="Times New Roman" w:hAnsi="Times New Roman" w:cs="Times New Roman"/>
                <w:kern w:val="2"/>
                <w:sz w:val="28"/>
                <w:szCs w:val="28"/>
                <w14:ligatures w14:val="standardContextual"/>
              </w:rPr>
              <w:t>(</w:t>
            </w:r>
            <w:r w:rsidRPr="00A00680">
              <w:rPr>
                <w:rFonts w:ascii="Times New Roman" w:hAnsi="Times New Roman" w:cs="Times New Roman"/>
                <w:kern w:val="2"/>
                <w:sz w:val="28"/>
                <w:szCs w:val="28"/>
                <w:lang w:val="en-US"/>
                <w14:ligatures w14:val="standardContextual"/>
              </w:rPr>
              <w:t>SWOC</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kern w:val="2"/>
                <w:sz w:val="28"/>
                <w:szCs w:val="28"/>
                <w:lang w:val="uz-Cyrl-UZ"/>
                <w14:ligatures w14:val="standardContextual"/>
              </w:rPr>
              <w:t>анализ, стр. 15, 16).</w:t>
            </w:r>
          </w:p>
        </w:tc>
      </w:tr>
      <w:tr w:rsidR="00D578A2" w:rsidRPr="00A00680" w14:paraId="5682EB9F" w14:textId="77777777" w:rsidTr="005A71DC">
        <w:tc>
          <w:tcPr>
            <w:tcW w:w="3539" w:type="dxa"/>
            <w:vAlign w:val="center"/>
          </w:tcPr>
          <w:p w14:paraId="26CA7BE7"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Без такого анализа разрабатываемые документы будут далеки от реальных процессов, протекающих в регионе, а их практическое применение может принести больше вреда, чем пользы.</w:t>
            </w:r>
          </w:p>
        </w:tc>
        <w:tc>
          <w:tcPr>
            <w:tcW w:w="5806" w:type="dxa"/>
          </w:tcPr>
          <w:p w14:paraId="41000736"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Сформировать </w:t>
            </w:r>
            <w:r w:rsidRPr="00A00680">
              <w:rPr>
                <w:rFonts w:ascii="Times New Roman" w:hAnsi="Times New Roman" w:cs="Times New Roman"/>
                <w:b/>
                <w:kern w:val="2"/>
                <w:sz w:val="28"/>
                <w:szCs w:val="28"/>
                <w14:ligatures w14:val="standardContextual"/>
              </w:rPr>
              <w:t>экспертную группу</w:t>
            </w:r>
            <w:r w:rsidRPr="00A00680">
              <w:rPr>
                <w:rFonts w:ascii="Times New Roman" w:hAnsi="Times New Roman" w:cs="Times New Roman"/>
                <w:kern w:val="2"/>
                <w:sz w:val="28"/>
                <w:szCs w:val="28"/>
                <w14:ligatures w14:val="standardContextual"/>
              </w:rPr>
              <w:t xml:space="preserve"> по разработке </w:t>
            </w:r>
            <w:r w:rsidRPr="00A00680">
              <w:rPr>
                <w:rFonts w:ascii="Times New Roman" w:hAnsi="Times New Roman" w:cs="Times New Roman"/>
                <w:b/>
                <w:kern w:val="2"/>
                <w:sz w:val="28"/>
                <w:szCs w:val="28"/>
                <w14:ligatures w14:val="standardContextual"/>
              </w:rPr>
              <w:t>методики SWOC</w:t>
            </w:r>
            <w:r w:rsidRPr="00A00680">
              <w:rPr>
                <w:rFonts w:ascii="Times New Roman" w:hAnsi="Times New Roman" w:cs="Times New Roman"/>
                <w:kern w:val="2"/>
                <w:sz w:val="28"/>
                <w:szCs w:val="28"/>
                <w14:ligatures w14:val="standardContextual"/>
              </w:rPr>
              <w:t xml:space="preserve"> анализа применительно к ПЗРУ</w:t>
            </w:r>
          </w:p>
          <w:p w14:paraId="39218898"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Выделить в методике следующие </w:t>
            </w:r>
            <w:r w:rsidRPr="00A00680">
              <w:rPr>
                <w:rFonts w:ascii="Times New Roman" w:hAnsi="Times New Roman" w:cs="Times New Roman"/>
                <w:i/>
                <w:kern w:val="2"/>
                <w:sz w:val="28"/>
                <w:szCs w:val="28"/>
                <w14:ligatures w14:val="standardContextual"/>
              </w:rPr>
              <w:t>основные направления</w:t>
            </w:r>
            <w:r w:rsidRPr="00A00680">
              <w:rPr>
                <w:rFonts w:ascii="Times New Roman" w:hAnsi="Times New Roman" w:cs="Times New Roman"/>
                <w:kern w:val="2"/>
                <w:sz w:val="28"/>
                <w:szCs w:val="28"/>
                <w14:ligatures w14:val="standardContextual"/>
              </w:rPr>
              <w:t xml:space="preserve">: </w:t>
            </w:r>
          </w:p>
          <w:p w14:paraId="56821139"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b/>
                <w:kern w:val="2"/>
                <w:sz w:val="28"/>
                <w:szCs w:val="28"/>
                <w14:ligatures w14:val="standardContextual"/>
              </w:rPr>
              <w:t>экономическая диагностика</w:t>
            </w:r>
            <w:r w:rsidRPr="00A00680">
              <w:rPr>
                <w:rFonts w:ascii="Times New Roman" w:hAnsi="Times New Roman" w:cs="Times New Roman"/>
                <w:kern w:val="2"/>
                <w:sz w:val="28"/>
                <w:szCs w:val="28"/>
                <w14:ligatures w14:val="standardContextual"/>
              </w:rPr>
              <w:t xml:space="preserve"> имеющихся системных проблем развития территории и прогнозирование наиболее вероятных средне и долгосрочных последствий сохранения, текущих тенденции для населения, экономики, экологии;</w:t>
            </w:r>
          </w:p>
          <w:p w14:paraId="56DBA806"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b/>
                <w:kern w:val="2"/>
                <w:sz w:val="28"/>
                <w:szCs w:val="28"/>
                <w14:ligatures w14:val="standardContextual"/>
              </w:rPr>
              <w:t>выявление плохо используемых резервов роста</w:t>
            </w:r>
            <w:r w:rsidRPr="00A00680">
              <w:rPr>
                <w:rFonts w:ascii="Times New Roman" w:hAnsi="Times New Roman" w:cs="Times New Roman"/>
                <w:kern w:val="2"/>
                <w:sz w:val="28"/>
                <w:szCs w:val="28"/>
                <w14:ligatures w14:val="standardContextual"/>
              </w:rPr>
              <w:t xml:space="preserve"> (активов, которыми располагает территория) и обоснование мер по их вовлечению в хозяйственный оборот;</w:t>
            </w:r>
          </w:p>
          <w:p w14:paraId="43C9D2BC" w14:textId="422F993A"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 </w:t>
            </w:r>
            <w:r w:rsidR="004A46DE" w:rsidRPr="00A00680">
              <w:rPr>
                <w:rFonts w:ascii="Times New Roman" w:hAnsi="Times New Roman" w:cs="Times New Roman"/>
                <w:kern w:val="2"/>
                <w:sz w:val="28"/>
                <w:szCs w:val="28"/>
                <w14:ligatures w14:val="standardContextual"/>
              </w:rPr>
              <w:t>обоснование индикаторов</w:t>
            </w:r>
            <w:r w:rsidRPr="00A00680">
              <w:rPr>
                <w:rFonts w:ascii="Times New Roman" w:hAnsi="Times New Roman" w:cs="Times New Roman"/>
                <w:b/>
                <w:kern w:val="2"/>
                <w:sz w:val="28"/>
                <w:szCs w:val="28"/>
                <w14:ligatures w14:val="standardContextual"/>
              </w:rPr>
              <w:t xml:space="preserve"> устойчивости развития территории</w:t>
            </w:r>
            <w:r w:rsidRPr="00A00680">
              <w:rPr>
                <w:rFonts w:ascii="Times New Roman" w:hAnsi="Times New Roman" w:cs="Times New Roman"/>
                <w:kern w:val="2"/>
                <w:sz w:val="28"/>
                <w:szCs w:val="28"/>
                <w14:ligatures w14:val="standardContextual"/>
              </w:rPr>
              <w:t xml:space="preserve"> (на основе теории активов нации), их оценка и анализ динамики;</w:t>
            </w:r>
          </w:p>
          <w:p w14:paraId="30A646FF"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 отработка </w:t>
            </w:r>
            <w:r w:rsidRPr="00A00680">
              <w:rPr>
                <w:rFonts w:ascii="Times New Roman" w:hAnsi="Times New Roman" w:cs="Times New Roman"/>
                <w:b/>
                <w:kern w:val="2"/>
                <w:sz w:val="28"/>
                <w:szCs w:val="28"/>
                <w14:ligatures w14:val="standardContextual"/>
              </w:rPr>
              <w:t>методов прогноза</w:t>
            </w:r>
            <w:r w:rsidRPr="00A00680">
              <w:rPr>
                <w:rFonts w:ascii="Times New Roman" w:hAnsi="Times New Roman" w:cs="Times New Roman"/>
                <w:kern w:val="2"/>
                <w:sz w:val="28"/>
                <w:szCs w:val="28"/>
                <w14:ligatures w14:val="standardContextual"/>
              </w:rPr>
              <w:t xml:space="preserve"> последствий внедрения новых технологий для оценки потребностей в финансовые ресурсы, экономики, экологии и социального развития (новые возможности)</w:t>
            </w:r>
          </w:p>
          <w:p w14:paraId="75FE7029"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 отработка </w:t>
            </w:r>
            <w:r w:rsidRPr="00A00680">
              <w:rPr>
                <w:rFonts w:ascii="Times New Roman" w:hAnsi="Times New Roman" w:cs="Times New Roman"/>
                <w:b/>
                <w:kern w:val="2"/>
                <w:sz w:val="28"/>
                <w:szCs w:val="28"/>
                <w14:ligatures w14:val="standardContextual"/>
              </w:rPr>
              <w:t>методов оценки рисков</w:t>
            </w:r>
            <w:r w:rsidRPr="00A00680">
              <w:rPr>
                <w:rFonts w:ascii="Times New Roman" w:hAnsi="Times New Roman" w:cs="Times New Roman"/>
                <w:kern w:val="2"/>
                <w:sz w:val="28"/>
                <w:szCs w:val="28"/>
                <w14:ligatures w14:val="standardContextual"/>
              </w:rPr>
              <w:t xml:space="preserve"> для экологической, продовольственной, ресурсной безопасности, увязанных со спецификой территории и менталитетом проживающего там населения. </w:t>
            </w:r>
          </w:p>
          <w:p w14:paraId="3D21D8B2"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lastRenderedPageBreak/>
              <w:t xml:space="preserve">– создание </w:t>
            </w:r>
            <w:r w:rsidRPr="00A00680">
              <w:rPr>
                <w:rFonts w:ascii="Times New Roman" w:hAnsi="Times New Roman" w:cs="Times New Roman"/>
                <w:b/>
                <w:kern w:val="2"/>
                <w:sz w:val="28"/>
                <w:szCs w:val="28"/>
                <w14:ligatures w14:val="standardContextual"/>
              </w:rPr>
              <w:t>специальных программных продуктов</w:t>
            </w:r>
            <w:r w:rsidRPr="00A00680">
              <w:rPr>
                <w:rFonts w:ascii="Times New Roman" w:hAnsi="Times New Roman" w:cs="Times New Roman"/>
                <w:kern w:val="2"/>
                <w:sz w:val="28"/>
                <w:szCs w:val="28"/>
                <w14:ligatures w14:val="standardContextual"/>
              </w:rPr>
              <w:t xml:space="preserve"> для сбора и первичной обработки информации, требуемой для SWOC анализа.</w:t>
            </w:r>
          </w:p>
        </w:tc>
      </w:tr>
      <w:tr w:rsidR="00D578A2" w:rsidRPr="00A00680" w14:paraId="528260B6" w14:textId="77777777" w:rsidTr="008D2C2B">
        <w:tc>
          <w:tcPr>
            <w:tcW w:w="9345" w:type="dxa"/>
            <w:gridSpan w:val="2"/>
          </w:tcPr>
          <w:p w14:paraId="77960D1F"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b/>
                <w:bCs/>
                <w:kern w:val="2"/>
                <w:sz w:val="28"/>
                <w:szCs w:val="28"/>
                <w:u w:val="single"/>
                <w14:ligatures w14:val="standardContextual"/>
              </w:rPr>
              <w:lastRenderedPageBreak/>
              <w:t>Принцип 4.</w:t>
            </w:r>
            <w:r w:rsidRPr="00A00680">
              <w:rPr>
                <w:rFonts w:ascii="Times New Roman" w:hAnsi="Times New Roman" w:cs="Times New Roman"/>
                <w:b/>
                <w:bCs/>
                <w:kern w:val="2"/>
                <w:sz w:val="28"/>
                <w:szCs w:val="28"/>
                <w14:ligatures w14:val="standardContextual"/>
              </w:rPr>
              <w:t xml:space="preserve"> </w:t>
            </w:r>
            <w:r w:rsidRPr="00A00680">
              <w:rPr>
                <w:rFonts w:ascii="Times New Roman" w:hAnsi="Times New Roman" w:cs="Times New Roman"/>
                <w:b/>
                <w:color w:val="0070C0"/>
                <w:kern w:val="2"/>
                <w:sz w:val="28"/>
                <w:szCs w:val="28"/>
                <w14:ligatures w14:val="standardContextual"/>
              </w:rPr>
              <w:t xml:space="preserve">Использование узкоспециализированных экспертов и других внешних специалистов в процессе проведения </w:t>
            </w:r>
            <w:r w:rsidRPr="00A00680">
              <w:rPr>
                <w:rFonts w:ascii="Times New Roman" w:hAnsi="Times New Roman" w:cs="Times New Roman"/>
                <w:b/>
                <w:color w:val="0070C0"/>
                <w:kern w:val="2"/>
                <w:sz w:val="28"/>
                <w:szCs w:val="28"/>
                <w:lang w:val="en-US"/>
                <w14:ligatures w14:val="standardContextual"/>
              </w:rPr>
              <w:t>SWOC</w:t>
            </w:r>
            <w:r w:rsidRPr="00A00680">
              <w:rPr>
                <w:rFonts w:ascii="Times New Roman" w:hAnsi="Times New Roman" w:cs="Times New Roman"/>
                <w:b/>
                <w:color w:val="0070C0"/>
                <w:kern w:val="2"/>
                <w:sz w:val="28"/>
                <w:szCs w:val="28"/>
                <w14:ligatures w14:val="standardContextual"/>
              </w:rPr>
              <w:t xml:space="preserve"> анализа. Более 60% респондентов в анкетах указали на привлечение таких специалистов</w:t>
            </w:r>
            <w:r w:rsidRPr="00A00680">
              <w:rPr>
                <w:rFonts w:ascii="Times New Roman" w:hAnsi="Times New Roman" w:cs="Times New Roman"/>
                <w:kern w:val="2"/>
                <w:sz w:val="28"/>
                <w:szCs w:val="28"/>
                <w14:ligatures w14:val="standardContextual"/>
              </w:rPr>
              <w:t xml:space="preserve"> (стр. 14).</w:t>
            </w:r>
          </w:p>
        </w:tc>
      </w:tr>
      <w:tr w:rsidR="00D578A2" w:rsidRPr="00A00680" w14:paraId="6D4ADC1F" w14:textId="77777777" w:rsidTr="008D2C2B">
        <w:tc>
          <w:tcPr>
            <w:tcW w:w="3539" w:type="dxa"/>
          </w:tcPr>
          <w:p w14:paraId="6EC50918" w14:textId="7156562E"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Без опытных экспертов в конкретных предметных областях (экономика, геология, логистика, социология, туризм, экология, климатология, финансы, и т.д.) невозможно обеспечить требуемые качество результатов </w:t>
            </w:r>
            <w:r w:rsidR="00787D0A" w:rsidRPr="00A00680">
              <w:rPr>
                <w:rFonts w:ascii="Times New Roman" w:hAnsi="Times New Roman" w:cs="Times New Roman"/>
                <w:kern w:val="2"/>
                <w:sz w:val="28"/>
                <w:szCs w:val="28"/>
                <w14:ligatures w14:val="standardContextual"/>
              </w:rPr>
              <w:t>анализа</w:t>
            </w:r>
            <w:r w:rsidRPr="00A00680">
              <w:rPr>
                <w:rFonts w:ascii="Times New Roman" w:hAnsi="Times New Roman" w:cs="Times New Roman"/>
                <w:kern w:val="2"/>
                <w:sz w:val="28"/>
                <w:szCs w:val="28"/>
                <w14:ligatures w14:val="standardContextual"/>
              </w:rPr>
              <w:t>, а следовательно, и документов СП.</w:t>
            </w:r>
          </w:p>
        </w:tc>
        <w:tc>
          <w:tcPr>
            <w:tcW w:w="5806" w:type="dxa"/>
          </w:tcPr>
          <w:p w14:paraId="17FADBE7" w14:textId="6CD492FD"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 сформировать </w:t>
            </w:r>
            <w:r w:rsidRPr="00A00680">
              <w:rPr>
                <w:rFonts w:ascii="Times New Roman" w:hAnsi="Times New Roman" w:cs="Times New Roman"/>
                <w:b/>
                <w:kern w:val="2"/>
                <w:sz w:val="28"/>
                <w:szCs w:val="28"/>
                <w14:ligatures w14:val="standardContextual"/>
              </w:rPr>
              <w:t xml:space="preserve">состав узкоспециализированных </w:t>
            </w:r>
            <w:r w:rsidR="004A46DE" w:rsidRPr="00A00680">
              <w:rPr>
                <w:rFonts w:ascii="Times New Roman" w:hAnsi="Times New Roman" w:cs="Times New Roman"/>
                <w:b/>
                <w:kern w:val="2"/>
                <w:sz w:val="28"/>
                <w:szCs w:val="28"/>
                <w14:ligatures w14:val="standardContextual"/>
              </w:rPr>
              <w:t>экспертов,</w:t>
            </w:r>
            <w:r w:rsidR="004A46DE" w:rsidRPr="00A00680">
              <w:rPr>
                <w:rFonts w:ascii="Times New Roman" w:hAnsi="Times New Roman" w:cs="Times New Roman"/>
                <w:kern w:val="2"/>
                <w:sz w:val="28"/>
                <w:szCs w:val="28"/>
                <w14:ligatures w14:val="standardContextual"/>
              </w:rPr>
              <w:t xml:space="preserve"> критически</w:t>
            </w:r>
            <w:r w:rsidRPr="00A00680">
              <w:rPr>
                <w:rFonts w:ascii="Times New Roman" w:hAnsi="Times New Roman" w:cs="Times New Roman"/>
                <w:kern w:val="2"/>
                <w:sz w:val="28"/>
                <w:szCs w:val="28"/>
                <w14:ligatures w14:val="standardContextual"/>
              </w:rPr>
              <w:t xml:space="preserve"> важных для анализа активов и перспектив развития территории;</w:t>
            </w:r>
          </w:p>
          <w:p w14:paraId="0DD2DBE7"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 разработать </w:t>
            </w:r>
            <w:r w:rsidRPr="00A00680">
              <w:rPr>
                <w:rFonts w:ascii="Times New Roman" w:hAnsi="Times New Roman" w:cs="Times New Roman"/>
                <w:b/>
                <w:kern w:val="2"/>
                <w:sz w:val="28"/>
                <w:szCs w:val="28"/>
                <w14:ligatures w14:val="standardContextual"/>
              </w:rPr>
              <w:t>механизмы привлечения экспертов к работе по анализу активов территорий и перспектив устойчивости их развития</w:t>
            </w:r>
            <w:r w:rsidRPr="00A00680">
              <w:rPr>
                <w:rFonts w:ascii="Times New Roman" w:hAnsi="Times New Roman" w:cs="Times New Roman"/>
                <w:kern w:val="2"/>
                <w:sz w:val="28"/>
                <w:szCs w:val="28"/>
                <w14:ligatures w14:val="standardContextual"/>
              </w:rPr>
              <w:t xml:space="preserve">, включая источники финансирования и критерии качества получаемых при этом результатов.  </w:t>
            </w:r>
          </w:p>
        </w:tc>
      </w:tr>
      <w:tr w:rsidR="00D578A2" w:rsidRPr="00A00680" w14:paraId="43F6B97B" w14:textId="77777777" w:rsidTr="008D2C2B">
        <w:tc>
          <w:tcPr>
            <w:tcW w:w="9345" w:type="dxa"/>
            <w:gridSpan w:val="2"/>
          </w:tcPr>
          <w:p w14:paraId="6BEB7BBC"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eastAsia="Calibri" w:hAnsi="Times New Roman" w:cs="Times New Roman"/>
                <w:b/>
                <w:bCs/>
                <w:kern w:val="2"/>
                <w:sz w:val="28"/>
                <w:szCs w:val="28"/>
                <w:u w:val="single"/>
                <w14:ligatures w14:val="standardContextual"/>
              </w:rPr>
              <w:t>Принцип 5.</w:t>
            </w:r>
            <w:r w:rsidRPr="00A00680">
              <w:rPr>
                <w:rFonts w:ascii="Times New Roman" w:eastAsia="Calibri" w:hAnsi="Times New Roman" w:cs="Times New Roman"/>
                <w:kern w:val="2"/>
                <w:sz w:val="28"/>
                <w:szCs w:val="28"/>
                <w14:ligatures w14:val="standardContextual"/>
              </w:rPr>
              <w:t xml:space="preserve"> </w:t>
            </w:r>
            <w:r w:rsidRPr="00A00680">
              <w:rPr>
                <w:rFonts w:ascii="Times New Roman" w:eastAsia="Calibri" w:hAnsi="Times New Roman" w:cs="Times New Roman"/>
                <w:b/>
                <w:color w:val="0070C0"/>
                <w:kern w:val="2"/>
                <w:sz w:val="28"/>
                <w:szCs w:val="28"/>
                <w14:ligatures w14:val="standardContextual"/>
              </w:rPr>
              <w:t>Принцип уникальности территории как объекта управления. Доминирование специфики конкретных территорий в обосновании условий и перспектив их устойчивости развития в отличие от классических принципов анализа и прогноза, используемых на национальном уровне. Например, по результатам опроса респондентов штата Вирджиния, наряду с такими традиционными целями развития территории как её устойчивость и долгосрочный и стабильный экономический рост, отмечалось необходимость восстановления индустрии туризма</w:t>
            </w:r>
            <w:r w:rsidRPr="00A00680">
              <w:rPr>
                <w:rFonts w:ascii="Times New Roman" w:eastAsia="Calibri" w:hAnsi="Times New Roman" w:cs="Times New Roman"/>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redevelop</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Randolph</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Hotel</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Town</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of</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South</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Boston</w:t>
            </w:r>
            <w:r w:rsidRPr="00A00680">
              <w:rPr>
                <w:rFonts w:ascii="Times New Roman" w:eastAsia="Calibri" w:hAnsi="Times New Roman" w:cs="Times New Roman"/>
                <w:kern w:val="2"/>
                <w:sz w:val="28"/>
                <w:szCs w:val="28"/>
                <w14:ligatures w14:val="standardContextual"/>
              </w:rPr>
              <w:t xml:space="preserve">) </w:t>
            </w:r>
            <w:r w:rsidRPr="00A00680">
              <w:rPr>
                <w:rFonts w:ascii="Times New Roman" w:eastAsia="Calibri" w:hAnsi="Times New Roman" w:cs="Times New Roman"/>
                <w:b/>
                <w:color w:val="0070C0"/>
                <w:kern w:val="2"/>
                <w:sz w:val="28"/>
                <w:szCs w:val="28"/>
                <w14:ligatures w14:val="standardContextual"/>
              </w:rPr>
              <w:t>развития национальных природных парков</w:t>
            </w:r>
            <w:r w:rsidRPr="00A00680">
              <w:rPr>
                <w:rFonts w:ascii="Times New Roman" w:eastAsia="Calibri" w:hAnsi="Times New Roman" w:cs="Times New Roman"/>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Village</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of</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Gambier</w:t>
            </w:r>
            <w:r w:rsidRPr="00A00680">
              <w:rPr>
                <w:rFonts w:ascii="Times New Roman" w:eastAsia="Calibri" w:hAnsi="Times New Roman" w:cs="Times New Roman"/>
                <w:kern w:val="2"/>
                <w:sz w:val="28"/>
                <w:szCs w:val="28"/>
                <w14:ligatures w14:val="standardContextual"/>
              </w:rPr>
              <w:t xml:space="preserve">), </w:t>
            </w:r>
            <w:r w:rsidRPr="00A00680">
              <w:rPr>
                <w:rFonts w:ascii="Times New Roman" w:eastAsia="Calibri" w:hAnsi="Times New Roman" w:cs="Times New Roman"/>
                <w:b/>
                <w:color w:val="0070C0"/>
                <w:kern w:val="2"/>
                <w:sz w:val="28"/>
                <w:szCs w:val="28"/>
                <w14:ligatures w14:val="standardContextual"/>
              </w:rPr>
              <w:t>оздоровление городской среды</w:t>
            </w:r>
            <w:r w:rsidRPr="00A00680">
              <w:rPr>
                <w:rFonts w:ascii="Times New Roman" w:eastAsia="Calibri" w:hAnsi="Times New Roman" w:cs="Times New Roman"/>
                <w:color w:val="0070C0"/>
                <w:kern w:val="2"/>
                <w:sz w:val="28"/>
                <w:szCs w:val="28"/>
                <w14:ligatures w14:val="standardContextual"/>
              </w:rPr>
              <w:t xml:space="preserve"> </w:t>
            </w:r>
            <w:r w:rsidRPr="00A00680">
              <w:rPr>
                <w:rFonts w:ascii="Times New Roman" w:eastAsia="Calibri" w:hAnsi="Times New Roman" w:cs="Times New Roman"/>
                <w:kern w:val="2"/>
                <w:sz w:val="28"/>
                <w:szCs w:val="28"/>
                <w14:ligatures w14:val="standardContextual"/>
              </w:rPr>
              <w:t>(</w:t>
            </w:r>
            <w:r w:rsidRPr="00A00680">
              <w:rPr>
                <w:rFonts w:ascii="Times New Roman" w:eastAsia="Calibri" w:hAnsi="Times New Roman" w:cs="Times New Roman"/>
                <w:b/>
                <w:i/>
                <w:kern w:val="2"/>
                <w:sz w:val="28"/>
                <w:szCs w:val="28"/>
                <w:lang w:val="en-US"/>
                <w14:ligatures w14:val="standardContextual"/>
              </w:rPr>
              <w:t>City</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of</w:t>
            </w:r>
            <w:r w:rsidRPr="00A00680">
              <w:rPr>
                <w:rFonts w:ascii="Times New Roman" w:eastAsia="Calibri" w:hAnsi="Times New Roman" w:cs="Times New Roman"/>
                <w:b/>
                <w:i/>
                <w:kern w:val="2"/>
                <w:sz w:val="28"/>
                <w:szCs w:val="28"/>
                <w14:ligatures w14:val="standardContextual"/>
              </w:rPr>
              <w:t xml:space="preserve"> </w:t>
            </w:r>
            <w:r w:rsidRPr="00A00680">
              <w:rPr>
                <w:rFonts w:ascii="Times New Roman" w:eastAsia="Calibri" w:hAnsi="Times New Roman" w:cs="Times New Roman"/>
                <w:b/>
                <w:i/>
                <w:kern w:val="2"/>
                <w:sz w:val="28"/>
                <w:szCs w:val="28"/>
                <w:lang w:val="en-US"/>
                <w14:ligatures w14:val="standardContextual"/>
              </w:rPr>
              <w:t>Emporia</w:t>
            </w:r>
            <w:r w:rsidRPr="00A00680">
              <w:rPr>
                <w:rFonts w:ascii="Times New Roman" w:eastAsia="Calibri" w:hAnsi="Times New Roman" w:cs="Times New Roman"/>
                <w:kern w:val="2"/>
                <w:sz w:val="28"/>
                <w:szCs w:val="28"/>
                <w14:ligatures w14:val="standardContextual"/>
              </w:rPr>
              <w:t>) (стр. 19-20).</w:t>
            </w:r>
          </w:p>
        </w:tc>
      </w:tr>
      <w:tr w:rsidR="00D578A2" w:rsidRPr="00A00680" w14:paraId="5B4EF4B5" w14:textId="77777777" w:rsidTr="008D2C2B">
        <w:tc>
          <w:tcPr>
            <w:tcW w:w="3539" w:type="dxa"/>
          </w:tcPr>
          <w:p w14:paraId="6B3689F5"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Слабое отражение в стратегических документах специфики конкретной территории делают их малореалистичными и неэффективными.</w:t>
            </w:r>
          </w:p>
        </w:tc>
        <w:tc>
          <w:tcPr>
            <w:tcW w:w="5806" w:type="dxa"/>
          </w:tcPr>
          <w:p w14:paraId="265779E3"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При разработке методических подходов и лекционных материалов учесть следующие </w:t>
            </w:r>
            <w:r w:rsidRPr="00A00680">
              <w:rPr>
                <w:rFonts w:ascii="Times New Roman" w:hAnsi="Times New Roman" w:cs="Times New Roman"/>
                <w:b/>
                <w:kern w:val="2"/>
                <w:sz w:val="28"/>
                <w:szCs w:val="28"/>
                <w14:ligatures w14:val="standardContextual"/>
              </w:rPr>
              <w:t>положения</w:t>
            </w:r>
            <w:r w:rsidRPr="00A00680">
              <w:rPr>
                <w:rFonts w:ascii="Times New Roman" w:hAnsi="Times New Roman" w:cs="Times New Roman"/>
                <w:kern w:val="2"/>
                <w:sz w:val="28"/>
                <w:szCs w:val="28"/>
                <w14:ligatures w14:val="standardContextual"/>
              </w:rPr>
              <w:t>:</w:t>
            </w:r>
          </w:p>
          <w:p w14:paraId="04EBB2F0"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разделение целевых индикаторов на две группы: общесистемные и специфические для данной территории;</w:t>
            </w:r>
          </w:p>
          <w:p w14:paraId="613C60E0"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то же для проблем и рисков.</w:t>
            </w:r>
          </w:p>
          <w:p w14:paraId="645D5A59"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При выборе/разработке моделей прогноза и анализа экономики территории следует учитывать </w:t>
            </w:r>
            <w:r w:rsidRPr="00A00680">
              <w:rPr>
                <w:rFonts w:ascii="Times New Roman" w:hAnsi="Times New Roman" w:cs="Times New Roman"/>
                <w:b/>
                <w:kern w:val="2"/>
                <w:sz w:val="28"/>
                <w:szCs w:val="28"/>
                <w14:ligatures w14:val="standardContextual"/>
              </w:rPr>
              <w:t xml:space="preserve">ограниченные возможности </w:t>
            </w:r>
            <w:r w:rsidRPr="00A00680">
              <w:rPr>
                <w:rFonts w:ascii="Times New Roman" w:hAnsi="Times New Roman" w:cs="Times New Roman"/>
                <w:b/>
                <w:kern w:val="2"/>
                <w:sz w:val="28"/>
                <w:szCs w:val="28"/>
                <w14:ligatures w14:val="standardContextual"/>
              </w:rPr>
              <w:lastRenderedPageBreak/>
              <w:t>использования типового модельного инструментарии</w:t>
            </w:r>
            <w:r w:rsidRPr="00A00680">
              <w:rPr>
                <w:rFonts w:ascii="Times New Roman" w:hAnsi="Times New Roman" w:cs="Times New Roman"/>
                <w:kern w:val="2"/>
                <w:sz w:val="28"/>
                <w:szCs w:val="28"/>
                <w14:ligatures w14:val="standardContextual"/>
              </w:rPr>
              <w:t xml:space="preserve">, т.к.  он слабо учитывает специфику конкретных территорий и требует значительных затрат времени и усилий специалистов для их отражения в структуре модели и системе взаимосвязей между индикаторами и переменными модельного инструментария. </w:t>
            </w:r>
          </w:p>
          <w:p w14:paraId="6C5FF487" w14:textId="5A0E6486"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Решение этой задачи требует </w:t>
            </w:r>
            <w:r w:rsidR="004A46DE" w:rsidRPr="00A00680">
              <w:rPr>
                <w:rFonts w:ascii="Times New Roman" w:hAnsi="Times New Roman" w:cs="Times New Roman"/>
                <w:kern w:val="2"/>
                <w:sz w:val="28"/>
                <w:szCs w:val="28"/>
                <w14:ligatures w14:val="standardContextual"/>
              </w:rPr>
              <w:t>предварительного проведения</w:t>
            </w:r>
            <w:r w:rsidRPr="00A00680">
              <w:rPr>
                <w:rFonts w:ascii="Times New Roman" w:hAnsi="Times New Roman" w:cs="Times New Roman"/>
                <w:kern w:val="2"/>
                <w:sz w:val="28"/>
                <w:szCs w:val="28"/>
                <w14:ligatures w14:val="standardContextual"/>
              </w:rPr>
              <w:t xml:space="preserve"> </w:t>
            </w:r>
            <w:r w:rsidRPr="00A00680">
              <w:rPr>
                <w:rFonts w:ascii="Times New Roman" w:hAnsi="Times New Roman" w:cs="Times New Roman"/>
                <w:b/>
                <w:kern w:val="2"/>
                <w:sz w:val="28"/>
                <w:szCs w:val="28"/>
                <w14:ligatures w14:val="standardContextual"/>
              </w:rPr>
              <w:t>глубокого анализа особенностей развития и потенциала территории</w:t>
            </w:r>
            <w:r w:rsidRPr="00A00680">
              <w:rPr>
                <w:rFonts w:ascii="Times New Roman" w:hAnsi="Times New Roman" w:cs="Times New Roman"/>
                <w:kern w:val="2"/>
                <w:sz w:val="28"/>
                <w:szCs w:val="28"/>
                <w14:ligatures w14:val="standardContextual"/>
              </w:rPr>
              <w:t xml:space="preserve"> для их отражения в модельном инструментарии.</w:t>
            </w:r>
          </w:p>
          <w:p w14:paraId="3834C3F9" w14:textId="77777777" w:rsidR="00D578A2" w:rsidRPr="00A00680" w:rsidRDefault="00D578A2" w:rsidP="001719C3">
            <w:pPr>
              <w:rPr>
                <w:rFonts w:ascii="Times New Roman" w:hAnsi="Times New Roman" w:cs="Times New Roman"/>
                <w:kern w:val="2"/>
                <w:sz w:val="28"/>
                <w:szCs w:val="28"/>
                <w14:ligatures w14:val="standardContextual"/>
              </w:rPr>
            </w:pPr>
            <w:r w:rsidRPr="00A00680">
              <w:rPr>
                <w:rFonts w:ascii="Times New Roman" w:hAnsi="Times New Roman" w:cs="Times New Roman"/>
                <w:kern w:val="2"/>
                <w:sz w:val="28"/>
                <w:szCs w:val="28"/>
                <w14:ligatures w14:val="standardContextual"/>
              </w:rPr>
              <w:t xml:space="preserve">Необходимость в проведение </w:t>
            </w:r>
            <w:r w:rsidRPr="00A00680">
              <w:rPr>
                <w:rFonts w:ascii="Times New Roman" w:hAnsi="Times New Roman" w:cs="Times New Roman"/>
                <w:b/>
                <w:kern w:val="2"/>
                <w:sz w:val="28"/>
                <w:szCs w:val="28"/>
                <w14:ligatures w14:val="standardContextual"/>
              </w:rPr>
              <w:t>анкетного обследования</w:t>
            </w:r>
            <w:r w:rsidRPr="00A00680">
              <w:rPr>
                <w:rFonts w:ascii="Times New Roman" w:hAnsi="Times New Roman" w:cs="Times New Roman"/>
                <w:kern w:val="2"/>
                <w:sz w:val="28"/>
                <w:szCs w:val="28"/>
                <w14:ligatures w14:val="standardContextual"/>
              </w:rPr>
              <w:t xml:space="preserve"> фокус-групп с целью выявления наиболее проблемных вопросов для экономики и населения, оценки степени понимания и консолидации местного сообщества целей и задач долгосрочного развития.</w:t>
            </w:r>
          </w:p>
        </w:tc>
      </w:tr>
    </w:tbl>
    <w:p w14:paraId="7F0EA801" w14:textId="77777777" w:rsidR="00D578A2" w:rsidRPr="00A00680" w:rsidRDefault="00D578A2" w:rsidP="001719C3">
      <w:pPr>
        <w:spacing w:after="0" w:line="240" w:lineRule="auto"/>
        <w:rPr>
          <w:kern w:val="2"/>
          <w:sz w:val="28"/>
          <w:szCs w:val="28"/>
          <w14:ligatures w14:val="standardContextual"/>
        </w:rPr>
      </w:pPr>
    </w:p>
    <w:p w14:paraId="70502FE9" w14:textId="3F5E8639" w:rsidR="00D578A2" w:rsidRPr="00A00680" w:rsidRDefault="00D578A2" w:rsidP="001719C3">
      <w:pPr>
        <w:spacing w:after="0" w:line="240" w:lineRule="auto"/>
        <w:rPr>
          <w:kern w:val="2"/>
          <w:sz w:val="28"/>
          <w:szCs w:val="28"/>
          <w14:ligatures w14:val="standardContextual"/>
        </w:rPr>
      </w:pPr>
    </w:p>
    <w:p w14:paraId="285007AF" w14:textId="21438949" w:rsidR="00021A36" w:rsidRPr="00A00680" w:rsidRDefault="00021A36" w:rsidP="001719C3">
      <w:pPr>
        <w:spacing w:after="0" w:line="240" w:lineRule="auto"/>
        <w:rPr>
          <w:kern w:val="2"/>
          <w:sz w:val="28"/>
          <w:szCs w:val="28"/>
          <w14:ligatures w14:val="standardContextual"/>
        </w:rPr>
      </w:pPr>
    </w:p>
    <w:p w14:paraId="792BF553"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1D0EB9CA"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13AC60D8"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0005C5D3"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4E703042"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0DABE976"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7632C6B0"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54F089B8"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7945D10F"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61EED974"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1861A8AC"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43B6ED76"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0905630C"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05B05DFC"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069F9557"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7787BD7C"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36460BF7" w14:textId="77777777" w:rsidR="001719C3" w:rsidRDefault="001719C3" w:rsidP="001719C3">
      <w:pPr>
        <w:spacing w:after="0" w:line="240" w:lineRule="auto"/>
        <w:jc w:val="right"/>
        <w:rPr>
          <w:rFonts w:ascii="Times New Roman" w:hAnsi="Times New Roman" w:cs="Times New Roman"/>
          <w:b/>
          <w:bCs/>
          <w:i/>
          <w:iCs/>
          <w:color w:val="0070C0"/>
          <w:sz w:val="28"/>
          <w:szCs w:val="28"/>
        </w:rPr>
      </w:pPr>
    </w:p>
    <w:p w14:paraId="7ACE0080" w14:textId="2D7D2D77" w:rsidR="004D6F58" w:rsidRPr="00A00680" w:rsidRDefault="004D6F58" w:rsidP="001719C3">
      <w:pPr>
        <w:spacing w:after="0" w:line="240" w:lineRule="auto"/>
        <w:jc w:val="right"/>
        <w:rPr>
          <w:rFonts w:ascii="Times New Roman" w:hAnsi="Times New Roman" w:cs="Times New Roman"/>
          <w:b/>
          <w:bCs/>
          <w:i/>
          <w:iCs/>
          <w:color w:val="0070C0"/>
          <w:sz w:val="28"/>
          <w:szCs w:val="28"/>
        </w:rPr>
      </w:pPr>
      <w:r w:rsidRPr="00A00680">
        <w:rPr>
          <w:rFonts w:ascii="Times New Roman" w:hAnsi="Times New Roman" w:cs="Times New Roman"/>
          <w:b/>
          <w:bCs/>
          <w:i/>
          <w:iCs/>
          <w:color w:val="0070C0"/>
          <w:sz w:val="28"/>
          <w:szCs w:val="28"/>
        </w:rPr>
        <w:lastRenderedPageBreak/>
        <w:t>Приложение 2</w:t>
      </w:r>
    </w:p>
    <w:p w14:paraId="4BF63512" w14:textId="77777777" w:rsidR="004D6F58" w:rsidRPr="00A00680" w:rsidRDefault="004D6F58" w:rsidP="001719C3">
      <w:pPr>
        <w:spacing w:after="0" w:line="240" w:lineRule="auto"/>
        <w:jc w:val="center"/>
        <w:rPr>
          <w:rFonts w:ascii="Times New Roman" w:hAnsi="Times New Roman" w:cs="Times New Roman"/>
          <w:b/>
          <w:bCs/>
          <w:sz w:val="28"/>
          <w:szCs w:val="28"/>
        </w:rPr>
      </w:pPr>
      <w:r w:rsidRPr="00A00680">
        <w:rPr>
          <w:rFonts w:ascii="Times New Roman" w:hAnsi="Times New Roman" w:cs="Times New Roman"/>
          <w:b/>
          <w:bCs/>
          <w:sz w:val="28"/>
          <w:szCs w:val="28"/>
        </w:rPr>
        <w:t>ОБОСНОВАНИЕ</w:t>
      </w:r>
    </w:p>
    <w:p w14:paraId="3F5ED612" w14:textId="77777777" w:rsidR="004D6F58" w:rsidRPr="00A00680" w:rsidRDefault="004D6F58" w:rsidP="001719C3">
      <w:pPr>
        <w:spacing w:after="0" w:line="240" w:lineRule="auto"/>
        <w:jc w:val="center"/>
        <w:rPr>
          <w:rFonts w:ascii="Times New Roman" w:hAnsi="Times New Roman" w:cs="Times New Roman"/>
          <w:b/>
          <w:sz w:val="28"/>
          <w:szCs w:val="28"/>
        </w:rPr>
      </w:pPr>
      <w:r w:rsidRPr="00A00680">
        <w:rPr>
          <w:rFonts w:ascii="Times New Roman" w:hAnsi="Times New Roman" w:cs="Times New Roman"/>
          <w:b/>
          <w:sz w:val="28"/>
          <w:szCs w:val="28"/>
        </w:rPr>
        <w:t xml:space="preserve">необходимости использования </w:t>
      </w:r>
      <w:r w:rsidRPr="00A00680">
        <w:rPr>
          <w:rFonts w:ascii="Times New Roman" w:hAnsi="Times New Roman" w:cs="Times New Roman"/>
          <w:b/>
          <w:color w:val="0070C0"/>
          <w:sz w:val="28"/>
          <w:szCs w:val="28"/>
        </w:rPr>
        <w:t xml:space="preserve">экспертов различного профиля </w:t>
      </w:r>
      <w:r w:rsidRPr="00A00680">
        <w:rPr>
          <w:rFonts w:ascii="Times New Roman" w:hAnsi="Times New Roman" w:cs="Times New Roman"/>
          <w:b/>
          <w:sz w:val="28"/>
          <w:szCs w:val="28"/>
        </w:rPr>
        <w:t xml:space="preserve">для анализа </w:t>
      </w:r>
    </w:p>
    <w:p w14:paraId="1B9B9D71" w14:textId="56B8F698" w:rsidR="005A71DC" w:rsidRPr="00A00680" w:rsidRDefault="004D6F58" w:rsidP="001719C3">
      <w:pPr>
        <w:spacing w:after="0" w:line="240" w:lineRule="auto"/>
        <w:jc w:val="center"/>
        <w:rPr>
          <w:rFonts w:ascii="Times New Roman" w:hAnsi="Times New Roman" w:cs="Times New Roman"/>
          <w:b/>
          <w:sz w:val="28"/>
          <w:szCs w:val="28"/>
        </w:rPr>
      </w:pPr>
      <w:r w:rsidRPr="00A00680">
        <w:rPr>
          <w:rFonts w:ascii="Times New Roman" w:hAnsi="Times New Roman" w:cs="Times New Roman"/>
          <w:b/>
          <w:sz w:val="28"/>
          <w:szCs w:val="28"/>
        </w:rPr>
        <w:t xml:space="preserve">существующего потенциала </w:t>
      </w:r>
      <w:r w:rsidR="0058411B" w:rsidRPr="00A00680">
        <w:rPr>
          <w:rFonts w:ascii="Times New Roman" w:hAnsi="Times New Roman" w:cs="Times New Roman"/>
          <w:b/>
          <w:sz w:val="28"/>
          <w:szCs w:val="28"/>
        </w:rPr>
        <w:t xml:space="preserve">муниципалитета </w:t>
      </w:r>
      <w:r w:rsidRPr="00A00680">
        <w:rPr>
          <w:rFonts w:ascii="Times New Roman" w:hAnsi="Times New Roman" w:cs="Times New Roman"/>
          <w:b/>
          <w:sz w:val="28"/>
          <w:szCs w:val="28"/>
        </w:rPr>
        <w:t xml:space="preserve">и определения перспективных </w:t>
      </w:r>
      <w:r w:rsidR="005A71DC" w:rsidRPr="00A00680">
        <w:rPr>
          <w:rFonts w:ascii="Times New Roman" w:hAnsi="Times New Roman" w:cs="Times New Roman"/>
          <w:b/>
          <w:sz w:val="28"/>
          <w:szCs w:val="28"/>
        </w:rPr>
        <w:t xml:space="preserve">                       </w:t>
      </w:r>
      <w:r w:rsidRPr="00A00680">
        <w:rPr>
          <w:rFonts w:ascii="Times New Roman" w:hAnsi="Times New Roman" w:cs="Times New Roman"/>
          <w:b/>
          <w:sz w:val="28"/>
          <w:szCs w:val="28"/>
        </w:rPr>
        <w:t>направлений его</w:t>
      </w:r>
      <w:r w:rsidR="00C4651E" w:rsidRPr="00A00680">
        <w:rPr>
          <w:rFonts w:ascii="Times New Roman" w:hAnsi="Times New Roman" w:cs="Times New Roman"/>
          <w:b/>
          <w:sz w:val="28"/>
          <w:szCs w:val="28"/>
        </w:rPr>
        <w:t xml:space="preserve"> </w:t>
      </w:r>
      <w:r w:rsidRPr="00A00680">
        <w:rPr>
          <w:rFonts w:ascii="Times New Roman" w:hAnsi="Times New Roman" w:cs="Times New Roman"/>
          <w:b/>
          <w:sz w:val="28"/>
          <w:szCs w:val="28"/>
        </w:rPr>
        <w:t xml:space="preserve">долгосрочного </w:t>
      </w:r>
      <w:r w:rsidR="004A46DE" w:rsidRPr="00A00680">
        <w:rPr>
          <w:rFonts w:ascii="Times New Roman" w:hAnsi="Times New Roman" w:cs="Times New Roman"/>
          <w:b/>
          <w:sz w:val="28"/>
          <w:szCs w:val="28"/>
        </w:rPr>
        <w:t xml:space="preserve">развития </w:t>
      </w:r>
    </w:p>
    <w:p w14:paraId="76DD98B1" w14:textId="63D2733B" w:rsidR="004D6F58" w:rsidRPr="00A00680" w:rsidRDefault="004A46DE" w:rsidP="001719C3">
      <w:pPr>
        <w:spacing w:after="0" w:line="240" w:lineRule="auto"/>
        <w:jc w:val="center"/>
        <w:rPr>
          <w:rFonts w:ascii="Times New Roman" w:hAnsi="Times New Roman" w:cs="Times New Roman"/>
          <w:sz w:val="28"/>
          <w:szCs w:val="28"/>
        </w:rPr>
      </w:pPr>
      <w:r w:rsidRPr="00A00680">
        <w:rPr>
          <w:rFonts w:ascii="Times New Roman" w:hAnsi="Times New Roman" w:cs="Times New Roman"/>
          <w:b/>
          <w:sz w:val="28"/>
          <w:szCs w:val="28"/>
        </w:rPr>
        <w:t>(</w:t>
      </w:r>
      <w:r w:rsidR="004D6F58" w:rsidRPr="00A00680">
        <w:rPr>
          <w:rFonts w:ascii="Times New Roman" w:hAnsi="Times New Roman" w:cs="Times New Roman"/>
          <w:sz w:val="28"/>
          <w:szCs w:val="28"/>
        </w:rPr>
        <w:t xml:space="preserve">существующие и возможные в </w:t>
      </w:r>
      <w:r w:rsidRPr="00A00680">
        <w:rPr>
          <w:rFonts w:ascii="Times New Roman" w:hAnsi="Times New Roman" w:cs="Times New Roman"/>
          <w:sz w:val="28"/>
          <w:szCs w:val="28"/>
        </w:rPr>
        <w:t>будущем новые</w:t>
      </w:r>
      <w:r w:rsidR="004D6F58" w:rsidRPr="00A00680">
        <w:rPr>
          <w:rFonts w:ascii="Times New Roman" w:hAnsi="Times New Roman" w:cs="Times New Roman"/>
          <w:sz w:val="28"/>
          <w:szCs w:val="28"/>
        </w:rPr>
        <w:t xml:space="preserve"> активы/источники роста)</w:t>
      </w:r>
    </w:p>
    <w:p w14:paraId="75979A8D" w14:textId="77777777" w:rsidR="005A71DC" w:rsidRPr="00A00680" w:rsidRDefault="005A71DC" w:rsidP="001719C3">
      <w:pPr>
        <w:spacing w:after="0" w:line="240" w:lineRule="auto"/>
        <w:jc w:val="center"/>
        <w:rPr>
          <w:rFonts w:ascii="Times New Roman" w:hAnsi="Times New Roman" w:cs="Times New Roman"/>
          <w:sz w:val="28"/>
          <w:szCs w:val="28"/>
        </w:rPr>
      </w:pPr>
    </w:p>
    <w:tbl>
      <w:tblPr>
        <w:tblStyle w:val="ac"/>
        <w:tblW w:w="9924" w:type="dxa"/>
        <w:jc w:val="center"/>
        <w:tblLook w:val="04A0" w:firstRow="1" w:lastRow="0" w:firstColumn="1" w:lastColumn="0" w:noHBand="0" w:noVBand="1"/>
      </w:tblPr>
      <w:tblGrid>
        <w:gridCol w:w="554"/>
        <w:gridCol w:w="2352"/>
        <w:gridCol w:w="3843"/>
        <w:gridCol w:w="3175"/>
      </w:tblGrid>
      <w:tr w:rsidR="004D6F58" w:rsidRPr="00A00680" w14:paraId="7E2FEB1F" w14:textId="77777777" w:rsidTr="004A46DE">
        <w:trPr>
          <w:trHeight w:val="560"/>
          <w:tblHeader/>
          <w:jc w:val="center"/>
        </w:trPr>
        <w:tc>
          <w:tcPr>
            <w:tcW w:w="562" w:type="dxa"/>
            <w:shd w:val="clear" w:color="auto" w:fill="D0CECE" w:themeFill="background2" w:themeFillShade="E6"/>
            <w:vAlign w:val="center"/>
          </w:tcPr>
          <w:p w14:paraId="27C2D895" w14:textId="77777777" w:rsidR="004D6F58" w:rsidRPr="00A00680" w:rsidRDefault="004D6F58" w:rsidP="001719C3">
            <w:pPr>
              <w:jc w:val="center"/>
              <w:rPr>
                <w:rFonts w:ascii="Times New Roman" w:hAnsi="Times New Roman" w:cs="Times New Roman"/>
                <w:b/>
                <w:bCs/>
                <w:sz w:val="28"/>
                <w:szCs w:val="28"/>
              </w:rPr>
            </w:pPr>
            <w:r w:rsidRPr="00A00680">
              <w:rPr>
                <w:rFonts w:ascii="Times New Roman" w:hAnsi="Times New Roman" w:cs="Times New Roman"/>
                <w:b/>
                <w:bCs/>
                <w:sz w:val="28"/>
                <w:szCs w:val="28"/>
              </w:rPr>
              <w:t>№</w:t>
            </w:r>
          </w:p>
        </w:tc>
        <w:tc>
          <w:tcPr>
            <w:tcW w:w="2043" w:type="dxa"/>
            <w:shd w:val="clear" w:color="auto" w:fill="D0CECE" w:themeFill="background2" w:themeFillShade="E6"/>
            <w:vAlign w:val="center"/>
          </w:tcPr>
          <w:p w14:paraId="78FB9A33" w14:textId="77777777" w:rsidR="004D6F58" w:rsidRPr="00A00680" w:rsidRDefault="004D6F58" w:rsidP="001719C3">
            <w:pPr>
              <w:jc w:val="center"/>
              <w:rPr>
                <w:rFonts w:ascii="Times New Roman" w:hAnsi="Times New Roman" w:cs="Times New Roman"/>
                <w:b/>
                <w:bCs/>
                <w:sz w:val="28"/>
                <w:szCs w:val="28"/>
              </w:rPr>
            </w:pPr>
            <w:r w:rsidRPr="00A00680">
              <w:rPr>
                <w:rFonts w:ascii="Times New Roman" w:hAnsi="Times New Roman" w:cs="Times New Roman"/>
                <w:b/>
                <w:bCs/>
                <w:sz w:val="28"/>
                <w:szCs w:val="28"/>
              </w:rPr>
              <w:t>Профиль эксперта</w:t>
            </w:r>
          </w:p>
        </w:tc>
        <w:tc>
          <w:tcPr>
            <w:tcW w:w="4058" w:type="dxa"/>
            <w:shd w:val="clear" w:color="auto" w:fill="D0CECE" w:themeFill="background2" w:themeFillShade="E6"/>
            <w:vAlign w:val="center"/>
          </w:tcPr>
          <w:p w14:paraId="6757A111" w14:textId="77777777" w:rsidR="004D6F58" w:rsidRPr="00A00680" w:rsidRDefault="004D6F58" w:rsidP="001719C3">
            <w:pPr>
              <w:jc w:val="center"/>
              <w:rPr>
                <w:rFonts w:ascii="Times New Roman" w:hAnsi="Times New Roman" w:cs="Times New Roman"/>
                <w:b/>
                <w:bCs/>
                <w:sz w:val="28"/>
                <w:szCs w:val="28"/>
              </w:rPr>
            </w:pPr>
            <w:r w:rsidRPr="00A00680">
              <w:rPr>
                <w:rFonts w:ascii="Times New Roman" w:hAnsi="Times New Roman" w:cs="Times New Roman"/>
                <w:b/>
                <w:bCs/>
                <w:sz w:val="28"/>
                <w:szCs w:val="28"/>
              </w:rPr>
              <w:t>Необходимость привлечения</w:t>
            </w:r>
          </w:p>
        </w:tc>
        <w:tc>
          <w:tcPr>
            <w:tcW w:w="3261" w:type="dxa"/>
            <w:shd w:val="clear" w:color="auto" w:fill="D0CECE" w:themeFill="background2" w:themeFillShade="E6"/>
            <w:vAlign w:val="center"/>
          </w:tcPr>
          <w:p w14:paraId="27CB03D6" w14:textId="77777777" w:rsidR="004D6F58" w:rsidRPr="00A00680" w:rsidRDefault="004D6F58" w:rsidP="001719C3">
            <w:pPr>
              <w:jc w:val="center"/>
              <w:rPr>
                <w:rFonts w:ascii="Times New Roman" w:hAnsi="Times New Roman" w:cs="Times New Roman"/>
                <w:b/>
                <w:bCs/>
                <w:sz w:val="28"/>
                <w:szCs w:val="28"/>
              </w:rPr>
            </w:pPr>
            <w:r w:rsidRPr="00A00680">
              <w:rPr>
                <w:rFonts w:ascii="Times New Roman" w:hAnsi="Times New Roman" w:cs="Times New Roman"/>
                <w:b/>
                <w:bCs/>
                <w:sz w:val="28"/>
                <w:szCs w:val="28"/>
              </w:rPr>
              <w:t>Ожидаемые результаты</w:t>
            </w:r>
          </w:p>
          <w:p w14:paraId="325EE97B" w14:textId="77777777" w:rsidR="004D6F58" w:rsidRPr="00A00680" w:rsidRDefault="004D6F58" w:rsidP="001719C3">
            <w:pPr>
              <w:jc w:val="center"/>
              <w:rPr>
                <w:rFonts w:ascii="Times New Roman" w:hAnsi="Times New Roman" w:cs="Times New Roman"/>
                <w:b/>
                <w:bCs/>
                <w:sz w:val="28"/>
                <w:szCs w:val="28"/>
              </w:rPr>
            </w:pPr>
            <w:r w:rsidRPr="00A00680">
              <w:rPr>
                <w:rFonts w:ascii="Times New Roman" w:hAnsi="Times New Roman" w:cs="Times New Roman"/>
                <w:b/>
                <w:bCs/>
                <w:sz w:val="28"/>
                <w:szCs w:val="28"/>
              </w:rPr>
              <w:t xml:space="preserve"> </w:t>
            </w:r>
            <w:r w:rsidRPr="00A00680">
              <w:rPr>
                <w:rFonts w:ascii="Times New Roman" w:hAnsi="Times New Roman" w:cs="Times New Roman"/>
                <w:bCs/>
                <w:sz w:val="28"/>
                <w:szCs w:val="28"/>
              </w:rPr>
              <w:t>(с выделением периодов в        5, 10, 15 лет)</w:t>
            </w:r>
          </w:p>
        </w:tc>
      </w:tr>
      <w:tr w:rsidR="004D6F58" w:rsidRPr="00A00680" w14:paraId="530D8575" w14:textId="77777777" w:rsidTr="005A71DC">
        <w:trPr>
          <w:trHeight w:val="554"/>
          <w:jc w:val="center"/>
        </w:trPr>
        <w:tc>
          <w:tcPr>
            <w:tcW w:w="562" w:type="dxa"/>
            <w:vAlign w:val="center"/>
          </w:tcPr>
          <w:p w14:paraId="0F5C037E"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vAlign w:val="center"/>
          </w:tcPr>
          <w:p w14:paraId="57FEBCBB" w14:textId="42785E76"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w:t>
            </w:r>
            <w:r w:rsidR="005A71DC" w:rsidRPr="00A00680">
              <w:rPr>
                <w:rFonts w:ascii="Times New Roman" w:hAnsi="Times New Roman" w:cs="Times New Roman"/>
                <w:sz w:val="28"/>
                <w:szCs w:val="28"/>
              </w:rPr>
              <w:t>в сферы</w:t>
            </w:r>
            <w:r w:rsidRPr="00A00680">
              <w:rPr>
                <w:rFonts w:ascii="Times New Roman" w:hAnsi="Times New Roman" w:cs="Times New Roman"/>
                <w:sz w:val="28"/>
                <w:szCs w:val="28"/>
              </w:rPr>
              <w:t xml:space="preserve">   </w:t>
            </w:r>
            <w:r w:rsidRPr="00A00680">
              <w:rPr>
                <w:rFonts w:ascii="Times New Roman" w:hAnsi="Times New Roman" w:cs="Times New Roman"/>
                <w:i/>
                <w:color w:val="0070C0"/>
                <w:sz w:val="28"/>
                <w:szCs w:val="28"/>
              </w:rPr>
              <w:t>геологии</w:t>
            </w:r>
          </w:p>
        </w:tc>
        <w:tc>
          <w:tcPr>
            <w:tcW w:w="4058" w:type="dxa"/>
            <w:vAlign w:val="center"/>
          </w:tcPr>
          <w:p w14:paraId="629B4878" w14:textId="795084DB"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Без оценки </w:t>
            </w:r>
            <w:r w:rsidR="005A71DC" w:rsidRPr="00A00680">
              <w:rPr>
                <w:rFonts w:ascii="Times New Roman" w:hAnsi="Times New Roman" w:cs="Times New Roman"/>
                <w:sz w:val="28"/>
                <w:szCs w:val="28"/>
              </w:rPr>
              <w:t>мощностей существующих</w:t>
            </w:r>
            <w:r w:rsidRPr="00A00680">
              <w:rPr>
                <w:rFonts w:ascii="Times New Roman" w:hAnsi="Times New Roman" w:cs="Times New Roman"/>
                <w:sz w:val="28"/>
                <w:szCs w:val="28"/>
              </w:rPr>
              <w:t xml:space="preserve"> месторождений и вероятности открытия новых невозможно обосновать перспективную стратегию использования природного капитала как составного элемента активов, которыми располагает территория, источников её устойчивого развития.</w:t>
            </w:r>
          </w:p>
        </w:tc>
        <w:tc>
          <w:tcPr>
            <w:tcW w:w="3261" w:type="dxa"/>
            <w:vAlign w:val="center"/>
          </w:tcPr>
          <w:p w14:paraId="7A380B11" w14:textId="69525C64"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Перечень используемых месторождений и степень их истощения. Вероятность обнаружения новых месторождений и их возможные запасы. </w:t>
            </w:r>
          </w:p>
        </w:tc>
      </w:tr>
      <w:tr w:rsidR="004D6F58" w:rsidRPr="00A00680" w14:paraId="38A09433" w14:textId="77777777" w:rsidTr="004A46DE">
        <w:trPr>
          <w:trHeight w:val="554"/>
          <w:jc w:val="center"/>
        </w:trPr>
        <w:tc>
          <w:tcPr>
            <w:tcW w:w="562" w:type="dxa"/>
            <w:shd w:val="clear" w:color="auto" w:fill="E2EFD9" w:themeFill="accent6" w:themeFillTint="33"/>
          </w:tcPr>
          <w:p w14:paraId="48C5C420"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shd w:val="clear" w:color="auto" w:fill="E2EFD9" w:themeFill="accent6" w:themeFillTint="33"/>
            <w:vAlign w:val="center"/>
          </w:tcPr>
          <w:p w14:paraId="6601EBAB"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Эксперт в сфере технологии</w:t>
            </w:r>
            <w:r w:rsidRPr="00A00680">
              <w:rPr>
                <w:rFonts w:ascii="Times New Roman" w:hAnsi="Times New Roman" w:cs="Times New Roman"/>
                <w:b/>
                <w:sz w:val="28"/>
                <w:szCs w:val="28"/>
              </w:rPr>
              <w:t xml:space="preserve"> </w:t>
            </w:r>
            <w:r w:rsidRPr="00A00680">
              <w:rPr>
                <w:rFonts w:ascii="Times New Roman" w:hAnsi="Times New Roman" w:cs="Times New Roman"/>
                <w:i/>
                <w:color w:val="0070C0"/>
                <w:sz w:val="28"/>
                <w:szCs w:val="28"/>
              </w:rPr>
              <w:t>добычи первичной переработки минеральных ресурсов</w:t>
            </w:r>
          </w:p>
        </w:tc>
        <w:tc>
          <w:tcPr>
            <w:tcW w:w="4058" w:type="dxa"/>
            <w:shd w:val="clear" w:color="auto" w:fill="E2EFD9" w:themeFill="accent6" w:themeFillTint="33"/>
            <w:vAlign w:val="center"/>
          </w:tcPr>
          <w:p w14:paraId="72BAFC79"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Без перечня критически важных для анализируемой территории технологии по первичной переработке конкретных видов минеральных ресурсов возможно оценить активы этой территории в средне и атмосферной перспективе</w:t>
            </w:r>
          </w:p>
        </w:tc>
        <w:tc>
          <w:tcPr>
            <w:tcW w:w="3261" w:type="dxa"/>
            <w:shd w:val="clear" w:color="auto" w:fill="E2EFD9" w:themeFill="accent6" w:themeFillTint="33"/>
            <w:vAlign w:val="center"/>
          </w:tcPr>
          <w:p w14:paraId="0A74A9BE" w14:textId="6C4A6212"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Перечень критически важных технологий в сфере первичной переработки минеральных ресурсов, увязанный с геологическими прогнозами, сроки их </w:t>
            </w:r>
            <w:r w:rsidR="004A46DE" w:rsidRPr="00A00680">
              <w:rPr>
                <w:rFonts w:ascii="Times New Roman" w:hAnsi="Times New Roman" w:cs="Times New Roman"/>
                <w:sz w:val="28"/>
                <w:szCs w:val="28"/>
              </w:rPr>
              <w:t>окупаемости, дополнительные</w:t>
            </w:r>
            <w:r w:rsidRPr="00A00680">
              <w:rPr>
                <w:rFonts w:ascii="Times New Roman" w:hAnsi="Times New Roman" w:cs="Times New Roman"/>
                <w:sz w:val="28"/>
                <w:szCs w:val="28"/>
              </w:rPr>
              <w:t xml:space="preserve"> возможности для экономики и населения, открывающиеся при их внедрении. </w:t>
            </w:r>
          </w:p>
        </w:tc>
      </w:tr>
      <w:tr w:rsidR="004D6F58" w:rsidRPr="00A00680" w14:paraId="483E1123" w14:textId="77777777" w:rsidTr="004A46DE">
        <w:trPr>
          <w:trHeight w:val="554"/>
          <w:jc w:val="center"/>
        </w:trPr>
        <w:tc>
          <w:tcPr>
            <w:tcW w:w="562" w:type="dxa"/>
          </w:tcPr>
          <w:p w14:paraId="03622885"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vAlign w:val="center"/>
          </w:tcPr>
          <w:p w14:paraId="67B92E70"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технологии </w:t>
            </w:r>
            <w:r w:rsidRPr="00A00680">
              <w:rPr>
                <w:rFonts w:ascii="Times New Roman" w:hAnsi="Times New Roman" w:cs="Times New Roman"/>
                <w:i/>
                <w:color w:val="0070C0"/>
                <w:sz w:val="28"/>
                <w:szCs w:val="28"/>
              </w:rPr>
              <w:t xml:space="preserve">аграрного производства, генетики и семеноводства, </w:t>
            </w:r>
            <w:r w:rsidRPr="00A00680">
              <w:rPr>
                <w:rFonts w:ascii="Times New Roman" w:hAnsi="Times New Roman" w:cs="Times New Roman"/>
                <w:i/>
                <w:color w:val="0070C0"/>
                <w:sz w:val="28"/>
                <w:szCs w:val="28"/>
              </w:rPr>
              <w:lastRenderedPageBreak/>
              <w:t>защиты растений, земельно-водных ресурсов</w:t>
            </w:r>
          </w:p>
        </w:tc>
        <w:tc>
          <w:tcPr>
            <w:tcW w:w="4058" w:type="dxa"/>
            <w:vAlign w:val="center"/>
          </w:tcPr>
          <w:p w14:paraId="46375A66"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lastRenderedPageBreak/>
              <w:t xml:space="preserve">Выбор будущей специализации территории невозможен без прогноза видов новых растений наилучшим образом, подходящих к будущим </w:t>
            </w:r>
            <w:r w:rsidRPr="00A00680">
              <w:rPr>
                <w:rFonts w:ascii="Times New Roman" w:hAnsi="Times New Roman" w:cs="Times New Roman"/>
                <w:sz w:val="28"/>
                <w:szCs w:val="28"/>
              </w:rPr>
              <w:lastRenderedPageBreak/>
              <w:t>условиям развития данной территории обеспеченности земельными и водными ресурсами, без обоснования требуемых для этого новых аграрных технологий.</w:t>
            </w:r>
          </w:p>
        </w:tc>
        <w:tc>
          <w:tcPr>
            <w:tcW w:w="3261" w:type="dxa"/>
            <w:vAlign w:val="center"/>
          </w:tcPr>
          <w:p w14:paraId="5493E17B" w14:textId="3BD43160"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lastRenderedPageBreak/>
              <w:t xml:space="preserve">Перечень критически важных для данной территории аграрных технологий (например, использование беспилотных систем для </w:t>
            </w:r>
            <w:r w:rsidRPr="00A00680">
              <w:rPr>
                <w:rFonts w:ascii="Times New Roman" w:hAnsi="Times New Roman" w:cs="Times New Roman"/>
                <w:sz w:val="28"/>
                <w:szCs w:val="28"/>
              </w:rPr>
              <w:lastRenderedPageBreak/>
              <w:t>мониторинга полива, созревания, сбора урожая, для борьбы с вредителями и т.д.), новых видов растений наиболее перспективных для данной территории через 5, 10, 15 лет</w:t>
            </w:r>
            <w:r w:rsidR="00C4651E" w:rsidRPr="00A00680">
              <w:rPr>
                <w:rFonts w:ascii="Times New Roman" w:hAnsi="Times New Roman" w:cs="Times New Roman"/>
                <w:sz w:val="28"/>
                <w:szCs w:val="28"/>
              </w:rPr>
              <w:t>,</w:t>
            </w:r>
            <w:r w:rsidRPr="00A00680">
              <w:rPr>
                <w:rFonts w:ascii="Times New Roman" w:hAnsi="Times New Roman" w:cs="Times New Roman"/>
                <w:sz w:val="28"/>
                <w:szCs w:val="28"/>
              </w:rPr>
              <w:t xml:space="preserve"> сроки их окупаемости, прогнозы земельно-водных ресурсов.  </w:t>
            </w:r>
          </w:p>
        </w:tc>
      </w:tr>
      <w:tr w:rsidR="004D6F58" w:rsidRPr="00A00680" w14:paraId="67D3FC8E" w14:textId="77777777" w:rsidTr="004A46DE">
        <w:trPr>
          <w:trHeight w:val="554"/>
          <w:jc w:val="center"/>
        </w:trPr>
        <w:tc>
          <w:tcPr>
            <w:tcW w:w="562" w:type="dxa"/>
            <w:shd w:val="clear" w:color="auto" w:fill="E2EFD9" w:themeFill="accent6" w:themeFillTint="33"/>
          </w:tcPr>
          <w:p w14:paraId="1024434F"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shd w:val="clear" w:color="auto" w:fill="E2EFD9" w:themeFill="accent6" w:themeFillTint="33"/>
            <w:vAlign w:val="center"/>
          </w:tcPr>
          <w:p w14:paraId="5A36EE23"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 xml:space="preserve">гидрогеологии </w:t>
            </w:r>
          </w:p>
        </w:tc>
        <w:tc>
          <w:tcPr>
            <w:tcW w:w="4058" w:type="dxa"/>
            <w:shd w:val="clear" w:color="auto" w:fill="E2EFD9" w:themeFill="accent6" w:themeFillTint="33"/>
            <w:vAlign w:val="center"/>
          </w:tcPr>
          <w:p w14:paraId="085A96A6"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Риски и возможности развития территории во многом будут определяться глубиной залегания и мощностью пластов грунтовых вод в средне и долгосрочной перспективе </w:t>
            </w:r>
          </w:p>
        </w:tc>
        <w:tc>
          <w:tcPr>
            <w:tcW w:w="3261" w:type="dxa"/>
            <w:shd w:val="clear" w:color="auto" w:fill="E2EFD9" w:themeFill="accent6" w:themeFillTint="33"/>
            <w:vAlign w:val="center"/>
          </w:tcPr>
          <w:p w14:paraId="1652214B" w14:textId="1BB51EC6"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Прогнозы глубины залегания и мощности водных пластов через 5, 10, 15 лет. Новые технологии их извлечения, включая технологии, ориентированные на ВИЭ. </w:t>
            </w:r>
          </w:p>
        </w:tc>
      </w:tr>
      <w:tr w:rsidR="004D6F58" w:rsidRPr="00A00680" w14:paraId="2AF8A4C0" w14:textId="77777777" w:rsidTr="004A46DE">
        <w:trPr>
          <w:trHeight w:val="554"/>
          <w:jc w:val="center"/>
        </w:trPr>
        <w:tc>
          <w:tcPr>
            <w:tcW w:w="562" w:type="dxa"/>
          </w:tcPr>
          <w:p w14:paraId="4A8CCA46"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vAlign w:val="center"/>
          </w:tcPr>
          <w:p w14:paraId="1638AE7B"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переработки сельхозпродукции и использовании лекарственных растений</w:t>
            </w:r>
          </w:p>
        </w:tc>
        <w:tc>
          <w:tcPr>
            <w:tcW w:w="4058" w:type="dxa"/>
            <w:vAlign w:val="center"/>
          </w:tcPr>
          <w:p w14:paraId="178A705D"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Без оценки текущих и будущих доходов от переработки сельхозсырья невозможно оценить финансовую устойчивость территории.</w:t>
            </w:r>
          </w:p>
        </w:tc>
        <w:tc>
          <w:tcPr>
            <w:tcW w:w="3261" w:type="dxa"/>
            <w:vAlign w:val="center"/>
          </w:tcPr>
          <w:p w14:paraId="350564CC" w14:textId="445C13CC"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Перечень новых видов лекарственных растений, которые могут быть районированы на данной территории и дать новый импульс её развитию</w:t>
            </w:r>
            <w:r w:rsidR="00C4651E" w:rsidRPr="00A00680">
              <w:rPr>
                <w:rFonts w:ascii="Times New Roman" w:hAnsi="Times New Roman" w:cs="Times New Roman"/>
                <w:sz w:val="28"/>
                <w:szCs w:val="28"/>
              </w:rPr>
              <w:t>,</w:t>
            </w:r>
            <w:r w:rsidRPr="00A00680">
              <w:rPr>
                <w:rFonts w:ascii="Times New Roman" w:hAnsi="Times New Roman" w:cs="Times New Roman"/>
                <w:sz w:val="28"/>
                <w:szCs w:val="28"/>
              </w:rPr>
              <w:t xml:space="preserve"> новых технологией по переработке </w:t>
            </w:r>
            <w:r w:rsidR="00C4651E" w:rsidRPr="00A00680">
              <w:rPr>
                <w:rFonts w:ascii="Times New Roman" w:hAnsi="Times New Roman" w:cs="Times New Roman"/>
                <w:sz w:val="28"/>
                <w:szCs w:val="28"/>
              </w:rPr>
              <w:t>с</w:t>
            </w:r>
            <w:r w:rsidRPr="00A00680">
              <w:rPr>
                <w:rFonts w:ascii="Times New Roman" w:hAnsi="Times New Roman" w:cs="Times New Roman"/>
                <w:sz w:val="28"/>
                <w:szCs w:val="28"/>
              </w:rPr>
              <w:t xml:space="preserve">ельхозпродукции и </w:t>
            </w:r>
            <w:r w:rsidR="00C4651E" w:rsidRPr="00A00680">
              <w:rPr>
                <w:rFonts w:ascii="Times New Roman" w:hAnsi="Times New Roman" w:cs="Times New Roman"/>
                <w:sz w:val="28"/>
                <w:szCs w:val="28"/>
              </w:rPr>
              <w:t>т.д.</w:t>
            </w:r>
            <w:r w:rsidRPr="00A00680">
              <w:rPr>
                <w:rFonts w:ascii="Times New Roman" w:hAnsi="Times New Roman" w:cs="Times New Roman"/>
                <w:sz w:val="28"/>
                <w:szCs w:val="28"/>
              </w:rPr>
              <w:t xml:space="preserve"> </w:t>
            </w:r>
          </w:p>
        </w:tc>
      </w:tr>
      <w:tr w:rsidR="004D6F58" w:rsidRPr="00A00680" w14:paraId="53C53DEE" w14:textId="77777777" w:rsidTr="004A46DE">
        <w:trPr>
          <w:trHeight w:val="554"/>
          <w:jc w:val="center"/>
        </w:trPr>
        <w:tc>
          <w:tcPr>
            <w:tcW w:w="562" w:type="dxa"/>
            <w:shd w:val="clear" w:color="auto" w:fill="E2EFD9" w:themeFill="accent6" w:themeFillTint="33"/>
          </w:tcPr>
          <w:p w14:paraId="1FD52DE6"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shd w:val="clear" w:color="auto" w:fill="E2EFD9" w:themeFill="accent6" w:themeFillTint="33"/>
            <w:vAlign w:val="center"/>
          </w:tcPr>
          <w:p w14:paraId="504E835B"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новых источников энергии</w:t>
            </w:r>
          </w:p>
        </w:tc>
        <w:tc>
          <w:tcPr>
            <w:tcW w:w="4058" w:type="dxa"/>
            <w:shd w:val="clear" w:color="auto" w:fill="E2EFD9" w:themeFill="accent6" w:themeFillTint="33"/>
            <w:vAlign w:val="center"/>
          </w:tcPr>
          <w:p w14:paraId="6F1219BD"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Устойчивое развитие территории невозможно без автономных и стабильных источников энергией.</w:t>
            </w:r>
          </w:p>
        </w:tc>
        <w:tc>
          <w:tcPr>
            <w:tcW w:w="3261" w:type="dxa"/>
            <w:shd w:val="clear" w:color="auto" w:fill="E2EFD9" w:themeFill="accent6" w:themeFillTint="33"/>
            <w:vAlign w:val="center"/>
          </w:tcPr>
          <w:p w14:paraId="24726624" w14:textId="5045262E"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Перечень технологий ВИЭ и энергосберегающих технологий, критически важных для данной территории. </w:t>
            </w:r>
          </w:p>
        </w:tc>
      </w:tr>
      <w:tr w:rsidR="004D6F58" w:rsidRPr="00A00680" w14:paraId="3256795A" w14:textId="77777777" w:rsidTr="004A46DE">
        <w:trPr>
          <w:trHeight w:val="554"/>
          <w:jc w:val="center"/>
        </w:trPr>
        <w:tc>
          <w:tcPr>
            <w:tcW w:w="562" w:type="dxa"/>
          </w:tcPr>
          <w:p w14:paraId="50E5BEE8"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vAlign w:val="center"/>
          </w:tcPr>
          <w:p w14:paraId="18D9B641"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климата и экологии</w:t>
            </w:r>
          </w:p>
        </w:tc>
        <w:tc>
          <w:tcPr>
            <w:tcW w:w="4058" w:type="dxa"/>
            <w:vAlign w:val="center"/>
          </w:tcPr>
          <w:p w14:paraId="7331ABA2"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Климатические условия на данной территории могут сильно измениться, повлияв на её традиционную специализацию, экологию и условия жизни населения.</w:t>
            </w:r>
          </w:p>
        </w:tc>
        <w:tc>
          <w:tcPr>
            <w:tcW w:w="3261" w:type="dxa"/>
            <w:vAlign w:val="center"/>
          </w:tcPr>
          <w:p w14:paraId="539265C1" w14:textId="321D442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Прогнозы ожидаемых климатических изменений, их влияние на сельское и водное хозяйство и экологию. </w:t>
            </w:r>
          </w:p>
        </w:tc>
      </w:tr>
      <w:tr w:rsidR="004D6F58" w:rsidRPr="00A00680" w14:paraId="5163A1E7" w14:textId="77777777" w:rsidTr="004A46DE">
        <w:trPr>
          <w:trHeight w:val="554"/>
          <w:jc w:val="center"/>
        </w:trPr>
        <w:tc>
          <w:tcPr>
            <w:tcW w:w="562" w:type="dxa"/>
            <w:shd w:val="clear" w:color="auto" w:fill="E2EFD9" w:themeFill="accent6" w:themeFillTint="33"/>
          </w:tcPr>
          <w:p w14:paraId="3A7A3C2D"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shd w:val="clear" w:color="auto" w:fill="E2EFD9" w:themeFill="accent6" w:themeFillTint="33"/>
            <w:vAlign w:val="center"/>
          </w:tcPr>
          <w:p w14:paraId="7E6352F3"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туризма и инфраструктуры</w:t>
            </w:r>
            <w:r w:rsidRPr="00A00680">
              <w:rPr>
                <w:rFonts w:ascii="Times New Roman" w:hAnsi="Times New Roman" w:cs="Times New Roman"/>
                <w:color w:val="0070C0"/>
                <w:sz w:val="28"/>
                <w:szCs w:val="28"/>
              </w:rPr>
              <w:t xml:space="preserve"> </w:t>
            </w:r>
          </w:p>
        </w:tc>
        <w:tc>
          <w:tcPr>
            <w:tcW w:w="4058" w:type="dxa"/>
            <w:shd w:val="clear" w:color="auto" w:fill="E2EFD9" w:themeFill="accent6" w:themeFillTint="33"/>
            <w:vAlign w:val="center"/>
          </w:tcPr>
          <w:p w14:paraId="437234DB"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Во всех территориях и районах Узбекистана имеется туристический потенциал, оценка которого требует привлечения соответствующего эксперта</w:t>
            </w:r>
          </w:p>
        </w:tc>
        <w:tc>
          <w:tcPr>
            <w:tcW w:w="3261" w:type="dxa"/>
            <w:shd w:val="clear" w:color="auto" w:fill="E2EFD9" w:themeFill="accent6" w:themeFillTint="33"/>
            <w:vAlign w:val="center"/>
          </w:tcPr>
          <w:p w14:paraId="0F6283B6" w14:textId="3DC81494"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Перечень инвестиционных проектов в сфере инфраструктуры, реализация которых позволит реализовать имеющийся туристический потенциал. </w:t>
            </w:r>
          </w:p>
        </w:tc>
      </w:tr>
      <w:tr w:rsidR="004D6F58" w:rsidRPr="00A00680" w14:paraId="084ED144" w14:textId="77777777" w:rsidTr="004A46DE">
        <w:trPr>
          <w:trHeight w:val="554"/>
          <w:jc w:val="center"/>
        </w:trPr>
        <w:tc>
          <w:tcPr>
            <w:tcW w:w="562" w:type="dxa"/>
          </w:tcPr>
          <w:p w14:paraId="7646EB03"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vAlign w:val="center"/>
          </w:tcPr>
          <w:p w14:paraId="19B2D8F7"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макроэкономики, разработки экономических сценариев альтернативных прогнозов, моделирования.</w:t>
            </w:r>
          </w:p>
        </w:tc>
        <w:tc>
          <w:tcPr>
            <w:tcW w:w="4058" w:type="dxa"/>
            <w:vAlign w:val="center"/>
          </w:tcPr>
          <w:p w14:paraId="7D3A2D68" w14:textId="6B7439BA"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Перспективы развитая экономики территории во многом будут зависеть от перспектив экономики республики в целом, правильности и обоснованности прогнозных расчётов</w:t>
            </w:r>
            <w:r w:rsidR="002053DC" w:rsidRPr="00A00680">
              <w:rPr>
                <w:rFonts w:ascii="Times New Roman" w:hAnsi="Times New Roman" w:cs="Times New Roman"/>
                <w:sz w:val="28"/>
                <w:szCs w:val="28"/>
              </w:rPr>
              <w:t>, обоснованности разрабатываемого модельного инструментария</w:t>
            </w:r>
            <w:r w:rsidRPr="00A00680">
              <w:rPr>
                <w:rFonts w:ascii="Times New Roman" w:hAnsi="Times New Roman" w:cs="Times New Roman"/>
                <w:sz w:val="28"/>
                <w:szCs w:val="28"/>
              </w:rPr>
              <w:t>.</w:t>
            </w:r>
          </w:p>
        </w:tc>
        <w:tc>
          <w:tcPr>
            <w:tcW w:w="3261" w:type="dxa"/>
            <w:vAlign w:val="center"/>
          </w:tcPr>
          <w:p w14:paraId="3BECD908" w14:textId="738D5579"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Альтернативные сценарии развития экономики республики на долгосрочный период, вариантные прогнозы традиционных и новых качественных индикаторов развития, их проекция на территорию в качестве внешних условий, ограничений и возможностей развития. </w:t>
            </w:r>
          </w:p>
        </w:tc>
      </w:tr>
      <w:tr w:rsidR="004D6F58" w:rsidRPr="00A00680" w14:paraId="331BB76A" w14:textId="77777777" w:rsidTr="004A46DE">
        <w:trPr>
          <w:trHeight w:val="554"/>
          <w:jc w:val="center"/>
        </w:trPr>
        <w:tc>
          <w:tcPr>
            <w:tcW w:w="562" w:type="dxa"/>
            <w:shd w:val="clear" w:color="auto" w:fill="E2EFD9" w:themeFill="accent6" w:themeFillTint="33"/>
          </w:tcPr>
          <w:p w14:paraId="52BECA82"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shd w:val="clear" w:color="auto" w:fill="E2EFD9" w:themeFill="accent6" w:themeFillTint="33"/>
            <w:vAlign w:val="center"/>
          </w:tcPr>
          <w:p w14:paraId="7C6BCEE4"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социальных новаций и демографии</w:t>
            </w:r>
          </w:p>
        </w:tc>
        <w:tc>
          <w:tcPr>
            <w:tcW w:w="4058" w:type="dxa"/>
            <w:shd w:val="clear" w:color="auto" w:fill="E2EFD9" w:themeFill="accent6" w:themeFillTint="33"/>
            <w:vAlign w:val="center"/>
          </w:tcPr>
          <w:p w14:paraId="4EECEFB9"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Любые программы регионального развития должны приводить к сокращению бедности, улучшению качества жизни и новым возможностям для основной массы населения.</w:t>
            </w:r>
          </w:p>
        </w:tc>
        <w:tc>
          <w:tcPr>
            <w:tcW w:w="3261" w:type="dxa"/>
            <w:shd w:val="clear" w:color="auto" w:fill="E2EFD9" w:themeFill="accent6" w:themeFillTint="33"/>
            <w:vAlign w:val="center"/>
          </w:tcPr>
          <w:p w14:paraId="72B55F73" w14:textId="0E25B29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Альтернативные демографические прогнозы, социальные лифты, механизмы формирования среднего класса, повышения доверия населения к бизнесу и государству, укрепления социального капитала. </w:t>
            </w:r>
          </w:p>
        </w:tc>
      </w:tr>
      <w:tr w:rsidR="004D6F58" w:rsidRPr="00A00680" w14:paraId="14CF6091" w14:textId="77777777" w:rsidTr="004A46DE">
        <w:trPr>
          <w:trHeight w:val="554"/>
          <w:jc w:val="center"/>
        </w:trPr>
        <w:tc>
          <w:tcPr>
            <w:tcW w:w="562" w:type="dxa"/>
          </w:tcPr>
          <w:p w14:paraId="49582211"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vAlign w:val="center"/>
          </w:tcPr>
          <w:p w14:paraId="551FC7BB"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регионального управления</w:t>
            </w:r>
            <w:r w:rsidRPr="00A00680">
              <w:rPr>
                <w:rFonts w:ascii="Times New Roman" w:hAnsi="Times New Roman" w:cs="Times New Roman"/>
                <w:color w:val="0070C0"/>
                <w:sz w:val="28"/>
                <w:szCs w:val="28"/>
              </w:rPr>
              <w:t xml:space="preserve"> </w:t>
            </w:r>
          </w:p>
        </w:tc>
        <w:tc>
          <w:tcPr>
            <w:tcW w:w="4058" w:type="dxa"/>
            <w:vAlign w:val="center"/>
          </w:tcPr>
          <w:p w14:paraId="3F3E3DCE"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Необходимость координации работы всей экспертной группы, более глубокого учёта региональных особенностей и системы управления территорией в рамках её модернизации и децентрализации.</w:t>
            </w:r>
          </w:p>
        </w:tc>
        <w:tc>
          <w:tcPr>
            <w:tcW w:w="3261" w:type="dxa"/>
            <w:vAlign w:val="center"/>
          </w:tcPr>
          <w:p w14:paraId="51D5DEC1" w14:textId="37FDF632"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Сложившийся профиль территории и программа её долгосрочного развития на основе оценок и прогнозов всех привлечённых экспертов с учётом новых возможностей и рисков устойчивого развития. Предложения по модернизации сложившейся системы управления</w:t>
            </w:r>
            <w:r w:rsidR="002053DC" w:rsidRPr="00A00680">
              <w:rPr>
                <w:rFonts w:ascii="Times New Roman" w:hAnsi="Times New Roman" w:cs="Times New Roman"/>
                <w:sz w:val="28"/>
                <w:szCs w:val="28"/>
              </w:rPr>
              <w:t xml:space="preserve"> на основе принципов СП.</w:t>
            </w:r>
          </w:p>
        </w:tc>
      </w:tr>
      <w:tr w:rsidR="004D6F58" w:rsidRPr="00A00680" w14:paraId="3A10C602" w14:textId="77777777" w:rsidTr="004A46DE">
        <w:trPr>
          <w:trHeight w:val="554"/>
          <w:jc w:val="center"/>
        </w:trPr>
        <w:tc>
          <w:tcPr>
            <w:tcW w:w="562" w:type="dxa"/>
          </w:tcPr>
          <w:p w14:paraId="72B854F8" w14:textId="77777777" w:rsidR="004D6F58" w:rsidRPr="00A00680" w:rsidRDefault="004D6F58" w:rsidP="001719C3">
            <w:pPr>
              <w:pStyle w:val="a6"/>
              <w:numPr>
                <w:ilvl w:val="0"/>
                <w:numId w:val="4"/>
              </w:numPr>
              <w:rPr>
                <w:rFonts w:ascii="Times New Roman" w:hAnsi="Times New Roman" w:cs="Times New Roman"/>
                <w:sz w:val="28"/>
                <w:szCs w:val="28"/>
              </w:rPr>
            </w:pPr>
          </w:p>
        </w:tc>
        <w:tc>
          <w:tcPr>
            <w:tcW w:w="2043" w:type="dxa"/>
            <w:vAlign w:val="center"/>
          </w:tcPr>
          <w:p w14:paraId="24A09413" w14:textId="7777777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Эксперт в сфере </w:t>
            </w:r>
            <w:r w:rsidRPr="00A00680">
              <w:rPr>
                <w:rFonts w:ascii="Times New Roman" w:hAnsi="Times New Roman" w:cs="Times New Roman"/>
                <w:i/>
                <w:color w:val="0070C0"/>
                <w:sz w:val="28"/>
                <w:szCs w:val="28"/>
              </w:rPr>
              <w:t>финансирования инвестиционных проектов</w:t>
            </w:r>
            <w:r w:rsidRPr="00A00680">
              <w:rPr>
                <w:rFonts w:ascii="Times New Roman" w:hAnsi="Times New Roman" w:cs="Times New Roman"/>
                <w:color w:val="0070C0"/>
                <w:sz w:val="28"/>
                <w:szCs w:val="28"/>
              </w:rPr>
              <w:t xml:space="preserve"> </w:t>
            </w:r>
          </w:p>
        </w:tc>
        <w:tc>
          <w:tcPr>
            <w:tcW w:w="4058" w:type="dxa"/>
            <w:vAlign w:val="center"/>
          </w:tcPr>
          <w:p w14:paraId="3F5D589F" w14:textId="0D58D39B"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 xml:space="preserve">Реализация мер и стратегий развития территории невозможна без определения </w:t>
            </w:r>
            <w:r w:rsidR="005A71DC" w:rsidRPr="00A00680">
              <w:rPr>
                <w:rFonts w:ascii="Times New Roman" w:hAnsi="Times New Roman" w:cs="Times New Roman"/>
                <w:sz w:val="28"/>
                <w:szCs w:val="28"/>
              </w:rPr>
              <w:t>надёжных источников</w:t>
            </w:r>
            <w:r w:rsidRPr="00A00680">
              <w:rPr>
                <w:rFonts w:ascii="Times New Roman" w:hAnsi="Times New Roman" w:cs="Times New Roman"/>
                <w:sz w:val="28"/>
                <w:szCs w:val="28"/>
              </w:rPr>
              <w:t xml:space="preserve"> финансирования инвестиционных проектов, лежащих в их основе </w:t>
            </w:r>
          </w:p>
        </w:tc>
        <w:tc>
          <w:tcPr>
            <w:tcW w:w="3261" w:type="dxa"/>
            <w:vAlign w:val="center"/>
          </w:tcPr>
          <w:p w14:paraId="7B1D9CAE" w14:textId="1AFC1387" w:rsidR="004D6F58" w:rsidRPr="00A00680" w:rsidRDefault="004D6F58" w:rsidP="001719C3">
            <w:pPr>
              <w:rPr>
                <w:rFonts w:ascii="Times New Roman" w:hAnsi="Times New Roman" w:cs="Times New Roman"/>
                <w:sz w:val="28"/>
                <w:szCs w:val="28"/>
              </w:rPr>
            </w:pPr>
            <w:r w:rsidRPr="00A00680">
              <w:rPr>
                <w:rFonts w:ascii="Times New Roman" w:hAnsi="Times New Roman" w:cs="Times New Roman"/>
                <w:sz w:val="28"/>
                <w:szCs w:val="28"/>
              </w:rPr>
              <w:t>Схемы формирования необходимых финансовых ресурсов на основе местных бюджетов и заёмных средств</w:t>
            </w:r>
            <w:r w:rsidR="00C4651E" w:rsidRPr="00A00680">
              <w:rPr>
                <w:rFonts w:ascii="Times New Roman" w:hAnsi="Times New Roman" w:cs="Times New Roman"/>
                <w:sz w:val="28"/>
                <w:szCs w:val="28"/>
              </w:rPr>
              <w:t>.</w:t>
            </w:r>
            <w:r w:rsidRPr="00A00680">
              <w:rPr>
                <w:rFonts w:ascii="Times New Roman" w:hAnsi="Times New Roman" w:cs="Times New Roman"/>
                <w:sz w:val="28"/>
                <w:szCs w:val="28"/>
              </w:rPr>
              <w:t xml:space="preserve"> </w:t>
            </w:r>
          </w:p>
        </w:tc>
      </w:tr>
    </w:tbl>
    <w:p w14:paraId="0CC96168" w14:textId="1101D62F" w:rsidR="00C4651E" w:rsidRPr="00A00680" w:rsidRDefault="00C4651E" w:rsidP="007618EC">
      <w:pPr>
        <w:spacing w:after="0" w:line="360" w:lineRule="auto"/>
        <w:rPr>
          <w:rFonts w:ascii="Cambria" w:hAnsi="Cambria"/>
          <w:color w:val="212529"/>
          <w:spacing w:val="-4"/>
          <w:sz w:val="28"/>
          <w:szCs w:val="28"/>
          <w:shd w:val="clear" w:color="auto" w:fill="FFFFFF"/>
        </w:rPr>
      </w:pPr>
    </w:p>
    <w:sectPr w:rsidR="00C4651E" w:rsidRPr="00A00680" w:rsidSect="00161568">
      <w:footerReference w:type="default" r:id="rId1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6DD3" w14:textId="77777777" w:rsidR="00832FCD" w:rsidRDefault="00832FCD" w:rsidP="00042230">
      <w:pPr>
        <w:spacing w:after="0" w:line="240" w:lineRule="auto"/>
      </w:pPr>
      <w:r>
        <w:separator/>
      </w:r>
    </w:p>
  </w:endnote>
  <w:endnote w:type="continuationSeparator" w:id="0">
    <w:p w14:paraId="06A025C5" w14:textId="77777777" w:rsidR="00832FCD" w:rsidRDefault="00832FCD" w:rsidP="0004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ollkorn">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218086"/>
      <w:docPartObj>
        <w:docPartGallery w:val="Page Numbers (Bottom of Page)"/>
        <w:docPartUnique/>
      </w:docPartObj>
    </w:sdtPr>
    <w:sdtEndPr/>
    <w:sdtContent>
      <w:p w14:paraId="225B07B8" w14:textId="55EDF99A" w:rsidR="002C280C" w:rsidRDefault="002C280C">
        <w:pPr>
          <w:pStyle w:val="a9"/>
          <w:jc w:val="center"/>
        </w:pPr>
        <w:r>
          <w:fldChar w:fldCharType="begin"/>
        </w:r>
        <w:r>
          <w:instrText>PAGE   \* MERGEFORMAT</w:instrText>
        </w:r>
        <w:r>
          <w:fldChar w:fldCharType="separate"/>
        </w:r>
        <w:r w:rsidR="00AF1DCA">
          <w:rPr>
            <w:noProof/>
          </w:rPr>
          <w:t>21</w:t>
        </w:r>
        <w:r>
          <w:fldChar w:fldCharType="end"/>
        </w:r>
      </w:p>
    </w:sdtContent>
  </w:sdt>
  <w:p w14:paraId="528AF127" w14:textId="77777777" w:rsidR="002C280C" w:rsidRDefault="002C28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CD4F" w14:textId="77777777" w:rsidR="00832FCD" w:rsidRDefault="00832FCD" w:rsidP="00042230">
      <w:pPr>
        <w:spacing w:after="0" w:line="240" w:lineRule="auto"/>
      </w:pPr>
      <w:r>
        <w:separator/>
      </w:r>
    </w:p>
  </w:footnote>
  <w:footnote w:type="continuationSeparator" w:id="0">
    <w:p w14:paraId="62CD406C" w14:textId="77777777" w:rsidR="00832FCD" w:rsidRDefault="00832FCD" w:rsidP="00042230">
      <w:pPr>
        <w:spacing w:after="0" w:line="240" w:lineRule="auto"/>
      </w:pPr>
      <w:r>
        <w:continuationSeparator/>
      </w:r>
    </w:p>
  </w:footnote>
  <w:footnote w:id="1">
    <w:p w14:paraId="1DD9D9EA" w14:textId="085220D7" w:rsidR="00B434F8" w:rsidRPr="00162A18" w:rsidRDefault="00B434F8" w:rsidP="00B434F8">
      <w:pPr>
        <w:pStyle w:val="a3"/>
        <w:rPr>
          <w:rFonts w:ascii="Times New Roman" w:hAnsi="Times New Roman" w:cs="Times New Roman"/>
        </w:rPr>
      </w:pPr>
      <w:r w:rsidRPr="00162A18">
        <w:rPr>
          <w:rStyle w:val="a5"/>
          <w:rFonts w:ascii="Times New Roman" w:hAnsi="Times New Roman" w:cs="Times New Roman"/>
        </w:rPr>
        <w:footnoteRef/>
      </w:r>
      <w:r w:rsidRPr="00162A18">
        <w:rPr>
          <w:rFonts w:ascii="Times New Roman" w:hAnsi="Times New Roman" w:cs="Times New Roman"/>
        </w:rPr>
        <w:t xml:space="preserve"> Под муниципальным образованием ниже понимаются местные сообщества, проживающие на территориях, относящихся </w:t>
      </w:r>
      <w:r w:rsidR="004A46DE" w:rsidRPr="00162A18">
        <w:rPr>
          <w:rFonts w:ascii="Times New Roman" w:hAnsi="Times New Roman" w:cs="Times New Roman"/>
        </w:rPr>
        <w:t>с сельскими и городскими поселениями</w:t>
      </w:r>
      <w:r w:rsidRPr="00162A18">
        <w:rPr>
          <w:rFonts w:ascii="Times New Roman" w:hAnsi="Times New Roman" w:cs="Times New Roman"/>
        </w:rPr>
        <w:t xml:space="preserve">, крупным махаллям и другим первичным звеньям территориального управления. </w:t>
      </w:r>
    </w:p>
  </w:footnote>
  <w:footnote w:id="2">
    <w:p w14:paraId="72784B93" w14:textId="0809D31B" w:rsidR="008B7C1B" w:rsidRPr="00162A18" w:rsidRDefault="008B7C1B">
      <w:pPr>
        <w:pStyle w:val="a3"/>
        <w:rPr>
          <w:rFonts w:ascii="Times New Roman" w:hAnsi="Times New Roman" w:cs="Times New Roman"/>
        </w:rPr>
      </w:pPr>
      <w:r w:rsidRPr="00162A18">
        <w:rPr>
          <w:rStyle w:val="a5"/>
          <w:rFonts w:ascii="Times New Roman" w:hAnsi="Times New Roman" w:cs="Times New Roman"/>
        </w:rPr>
        <w:footnoteRef/>
      </w:r>
      <w:r w:rsidRPr="00162A18">
        <w:rPr>
          <w:rFonts w:ascii="Times New Roman" w:hAnsi="Times New Roman" w:cs="Times New Roman"/>
        </w:rPr>
        <w:t xml:space="preserve"> Статья подготовлена </w:t>
      </w:r>
      <w:r w:rsidR="005950C0" w:rsidRPr="00162A18">
        <w:rPr>
          <w:rFonts w:ascii="Times New Roman" w:hAnsi="Times New Roman" w:cs="Times New Roman"/>
        </w:rPr>
        <w:t>с использованием</w:t>
      </w:r>
      <w:r w:rsidRPr="00162A18">
        <w:rPr>
          <w:rFonts w:ascii="Times New Roman" w:hAnsi="Times New Roman" w:cs="Times New Roman"/>
        </w:rPr>
        <w:t xml:space="preserve"> материал</w:t>
      </w:r>
      <w:r w:rsidR="005950C0" w:rsidRPr="00162A18">
        <w:rPr>
          <w:rFonts w:ascii="Times New Roman" w:hAnsi="Times New Roman" w:cs="Times New Roman"/>
        </w:rPr>
        <w:t>ов</w:t>
      </w:r>
      <w:r w:rsidRPr="00162A18">
        <w:rPr>
          <w:rFonts w:ascii="Times New Roman" w:hAnsi="Times New Roman" w:cs="Times New Roman"/>
        </w:rPr>
        <w:t xml:space="preserve">, полученным автором в </w:t>
      </w:r>
      <w:r w:rsidR="005950C0" w:rsidRPr="00162A18">
        <w:rPr>
          <w:rFonts w:ascii="Times New Roman" w:hAnsi="Times New Roman" w:cs="Times New Roman"/>
        </w:rPr>
        <w:t>процессе работы в рамках проекта ГИЗ и ИЗПП «Разработка нормативно-правовой базы стратегического планирования».</w:t>
      </w:r>
    </w:p>
  </w:footnote>
  <w:footnote w:id="3">
    <w:p w14:paraId="6C3F6060" w14:textId="7870F287" w:rsidR="00EC3202" w:rsidRPr="00361C41" w:rsidRDefault="00EC3202" w:rsidP="00EC3202">
      <w:pPr>
        <w:pStyle w:val="a3"/>
        <w:rPr>
          <w:rFonts w:ascii="Times New Roman" w:hAnsi="Times New Roman" w:cs="Times New Roman"/>
        </w:rPr>
      </w:pPr>
      <w:r w:rsidRPr="00162A18">
        <w:rPr>
          <w:rStyle w:val="a5"/>
          <w:rFonts w:ascii="Times New Roman" w:hAnsi="Times New Roman" w:cs="Times New Roman"/>
        </w:rPr>
        <w:footnoteRef/>
      </w:r>
      <w:r w:rsidRPr="00162A18">
        <w:rPr>
          <w:rFonts w:ascii="Times New Roman" w:hAnsi="Times New Roman" w:cs="Times New Roman"/>
        </w:rPr>
        <w:t xml:space="preserve"> См. оценки иностранных экспертов качества документов СП в Узбекистане (например, эксперт по стратегическому планированию </w:t>
      </w:r>
      <w:r w:rsidR="00162A18" w:rsidRPr="00162A18">
        <w:rPr>
          <w:rFonts w:ascii="Times New Roman" w:hAnsi="Times New Roman" w:cs="Times New Roman"/>
        </w:rPr>
        <w:t>ЕС</w:t>
      </w:r>
      <w:r w:rsidR="00162A18" w:rsidRPr="00162A18">
        <w:rPr>
          <w:rFonts w:ascii="Times New Roman" w:hAnsi="Times New Roman" w:cs="Times New Roman"/>
          <w:lang w:val="en-US"/>
        </w:rPr>
        <w:t xml:space="preserve"> Ms</w:t>
      </w:r>
      <w:r w:rsidRPr="00162A18">
        <w:rPr>
          <w:rFonts w:ascii="Times New Roman" w:hAnsi="Times New Roman" w:cs="Times New Roman"/>
          <w:lang w:val="en-US"/>
        </w:rPr>
        <w:t xml:space="preserve"> Zorka Kordic (</w:t>
      </w:r>
      <w:r w:rsidRPr="00162A18">
        <w:rPr>
          <w:rFonts w:ascii="Times New Roman" w:hAnsi="Times New Roman" w:cs="Times New Roman"/>
        </w:rPr>
        <w:t>консультант</w:t>
      </w:r>
      <w:r w:rsidRPr="00162A18">
        <w:rPr>
          <w:rFonts w:ascii="Times New Roman" w:hAnsi="Times New Roman" w:cs="Times New Roman"/>
          <w:lang w:val="en-US"/>
        </w:rPr>
        <w:t xml:space="preserve"> GIZ) Analysis of the State of Play in the Strategic Planning System in Uzbekistan. </w:t>
      </w:r>
      <w:r w:rsidRPr="007013B0">
        <w:rPr>
          <w:rFonts w:ascii="Times New Roman" w:hAnsi="Times New Roman" w:cs="Times New Roman"/>
          <w:lang w:val="en-US"/>
        </w:rPr>
        <w:t>ASR</w:t>
      </w:r>
      <w:r w:rsidRPr="00361C41">
        <w:rPr>
          <w:rFonts w:ascii="Times New Roman" w:hAnsi="Times New Roman" w:cs="Times New Roman"/>
        </w:rPr>
        <w:t xml:space="preserve">, </w:t>
      </w:r>
      <w:r w:rsidRPr="007013B0">
        <w:rPr>
          <w:rFonts w:ascii="Times New Roman" w:hAnsi="Times New Roman" w:cs="Times New Roman"/>
          <w:lang w:val="en-US"/>
        </w:rPr>
        <w:t>Tashkent</w:t>
      </w:r>
      <w:r w:rsidRPr="00361C41">
        <w:rPr>
          <w:rFonts w:ascii="Times New Roman" w:hAnsi="Times New Roman" w:cs="Times New Roman"/>
        </w:rPr>
        <w:t xml:space="preserve"> 2023).</w:t>
      </w:r>
    </w:p>
  </w:footnote>
  <w:footnote w:id="4">
    <w:p w14:paraId="69724481" w14:textId="53D0E179" w:rsidR="008F2507" w:rsidRPr="001E7320" w:rsidRDefault="008F2507">
      <w:pPr>
        <w:pStyle w:val="a3"/>
        <w:rPr>
          <w:rFonts w:ascii="Times New Roman" w:hAnsi="Times New Roman" w:cs="Times New Roman"/>
        </w:rPr>
      </w:pPr>
      <w:r w:rsidRPr="001E7320">
        <w:rPr>
          <w:rStyle w:val="a5"/>
          <w:rFonts w:ascii="Times New Roman" w:hAnsi="Times New Roman" w:cs="Times New Roman"/>
        </w:rPr>
        <w:footnoteRef/>
      </w:r>
      <w:r w:rsidRPr="001E7320">
        <w:rPr>
          <w:rFonts w:ascii="Times New Roman" w:hAnsi="Times New Roman" w:cs="Times New Roman"/>
        </w:rPr>
        <w:t xml:space="preserve"> Профили конкретных территорий мог</w:t>
      </w:r>
      <w:r w:rsidR="00280D52" w:rsidRPr="001E7320">
        <w:rPr>
          <w:rFonts w:ascii="Times New Roman" w:hAnsi="Times New Roman" w:cs="Times New Roman"/>
        </w:rPr>
        <w:t>у</w:t>
      </w:r>
      <w:r w:rsidRPr="001E7320">
        <w:rPr>
          <w:rFonts w:ascii="Times New Roman" w:hAnsi="Times New Roman" w:cs="Times New Roman"/>
        </w:rPr>
        <w:t>т существенно отличаться друг от друга даже в рамках одного региона.</w:t>
      </w:r>
    </w:p>
  </w:footnote>
  <w:footnote w:id="5">
    <w:p w14:paraId="58EB2EE6" w14:textId="2AFD1715" w:rsidR="00937A16" w:rsidRPr="00662CAC" w:rsidRDefault="00937A16" w:rsidP="00937A16">
      <w:pPr>
        <w:pStyle w:val="a3"/>
        <w:rPr>
          <w:rFonts w:ascii="Times New Roman" w:hAnsi="Times New Roman" w:cs="Times New Roman"/>
        </w:rPr>
      </w:pPr>
      <w:r w:rsidRPr="00662CAC">
        <w:rPr>
          <w:rStyle w:val="a5"/>
          <w:rFonts w:ascii="Times New Roman" w:hAnsi="Times New Roman" w:cs="Times New Roman"/>
        </w:rPr>
        <w:footnoteRef/>
      </w:r>
      <w:r w:rsidRPr="00662CAC">
        <w:rPr>
          <w:rFonts w:ascii="Times New Roman" w:hAnsi="Times New Roman" w:cs="Times New Roman"/>
        </w:rPr>
        <w:t xml:space="preserve"> Примером может служить документ Министерства инвестиций и внешней торговли РУз «Рамочная политика по переселению Проект комплексного развития средних городов (ПКРГС)», Ташкент 2021. </w:t>
      </w:r>
    </w:p>
  </w:footnote>
  <w:footnote w:id="6">
    <w:p w14:paraId="517307D8" w14:textId="0FC30A13" w:rsidR="00937A16" w:rsidRPr="00662CAC" w:rsidRDefault="00937A16" w:rsidP="00937A16">
      <w:pPr>
        <w:pStyle w:val="a3"/>
        <w:rPr>
          <w:rFonts w:ascii="Times New Roman" w:hAnsi="Times New Roman" w:cs="Times New Roman"/>
        </w:rPr>
      </w:pPr>
      <w:r w:rsidRPr="00662CAC">
        <w:rPr>
          <w:rStyle w:val="a5"/>
          <w:rFonts w:ascii="Times New Roman" w:hAnsi="Times New Roman" w:cs="Times New Roman"/>
        </w:rPr>
        <w:footnoteRef/>
      </w:r>
      <w:r w:rsidRPr="00662CAC">
        <w:rPr>
          <w:rFonts w:ascii="Times New Roman" w:hAnsi="Times New Roman" w:cs="Times New Roman"/>
        </w:rPr>
        <w:t xml:space="preserve"> Об этом свидетельствуют отсутствие результатов информационного поиска по таким ключевым словам, как «программы и результаты реализации долгосрочного развития районов и муниципальных образований в Узбекистане» (</w:t>
      </w:r>
      <w:r w:rsidRPr="00662CAC">
        <w:rPr>
          <w:rFonts w:ascii="Times New Roman" w:hAnsi="Times New Roman" w:cs="Times New Roman"/>
          <w:lang w:val="en-US"/>
        </w:rPr>
        <w:t>Google</w:t>
      </w:r>
      <w:r w:rsidRPr="00662CAC">
        <w:rPr>
          <w:rFonts w:ascii="Times New Roman" w:hAnsi="Times New Roman" w:cs="Times New Roman"/>
        </w:rPr>
        <w:t xml:space="preserve">, </w:t>
      </w:r>
      <w:r w:rsidRPr="00662CAC">
        <w:rPr>
          <w:rFonts w:ascii="Times New Roman" w:hAnsi="Times New Roman" w:cs="Times New Roman"/>
          <w:lang w:val="en-US"/>
        </w:rPr>
        <w:t>eLibrery</w:t>
      </w:r>
      <w:r w:rsidRPr="00662CAC">
        <w:rPr>
          <w:rFonts w:ascii="Times New Roman" w:hAnsi="Times New Roman" w:cs="Times New Roman"/>
        </w:rPr>
        <w:t xml:space="preserve">) либо «Методология разработки программ долгосрочного развития территорий (муниципальных образований) Узбекистана». </w:t>
      </w:r>
    </w:p>
  </w:footnote>
  <w:footnote w:id="7">
    <w:p w14:paraId="4500BE96" w14:textId="77777777" w:rsidR="00937A16" w:rsidRPr="00662CAC" w:rsidRDefault="00937A16" w:rsidP="00937A16">
      <w:pPr>
        <w:pStyle w:val="a3"/>
        <w:rPr>
          <w:rFonts w:ascii="Times New Roman" w:hAnsi="Times New Roman" w:cs="Times New Roman"/>
        </w:rPr>
      </w:pPr>
      <w:r w:rsidRPr="00662CAC">
        <w:rPr>
          <w:rStyle w:val="a5"/>
          <w:rFonts w:ascii="Times New Roman" w:hAnsi="Times New Roman" w:cs="Times New Roman"/>
        </w:rPr>
        <w:footnoteRef/>
      </w:r>
      <w:r w:rsidRPr="00662CAC">
        <w:rPr>
          <w:rFonts w:ascii="Times New Roman" w:hAnsi="Times New Roman" w:cs="Times New Roman"/>
        </w:rPr>
        <w:t xml:space="preserve"> Постановление Президента Республики Узбекистан от 17.02.2021 г. N ПП-4995 "О мерах по социально-экономическому развитию территории Бабатаг Узунского района Сурхандарьинской области в 2021-2023 годах" https://nrm.uz/products?folder=497812_programmy_razvitiya_regionov&amp;products=2_maloe_predpriyatie</w:t>
      </w:r>
    </w:p>
    <w:p w14:paraId="489C6785" w14:textId="16300CD5" w:rsidR="00937A16" w:rsidRPr="001E7320" w:rsidRDefault="00937A16" w:rsidP="00937A16">
      <w:pPr>
        <w:pStyle w:val="a3"/>
        <w:rPr>
          <w:rFonts w:ascii="Times New Roman" w:hAnsi="Times New Roman" w:cs="Times New Roman"/>
        </w:rPr>
      </w:pPr>
      <w:r w:rsidRPr="00662CAC">
        <w:rPr>
          <w:rFonts w:ascii="Times New Roman" w:hAnsi="Times New Roman" w:cs="Times New Roman"/>
        </w:rPr>
        <w:t>или Постановление Президента Республики Узбекистан от 29.09.2017 г. N ПП-3301 "О дополнительных мерах по комплексному развитию и обеспечению занятости населения Тамдынского, Учкудукского, Конимехского, Нуратинского районов и города Зарафшана Навоийской области"</w:t>
      </w:r>
    </w:p>
    <w:p w14:paraId="333C29CA" w14:textId="77777777" w:rsidR="00937A16" w:rsidRPr="001E7320" w:rsidRDefault="00937A16" w:rsidP="00937A16">
      <w:pPr>
        <w:pStyle w:val="a3"/>
        <w:rPr>
          <w:rFonts w:ascii="Times New Roman" w:hAnsi="Times New Roman" w:cs="Times New Roman"/>
        </w:rPr>
      </w:pPr>
      <w:r w:rsidRPr="001E7320">
        <w:rPr>
          <w:rFonts w:ascii="Times New Roman" w:hAnsi="Times New Roman" w:cs="Times New Roman"/>
        </w:rPr>
        <w:t>https://nrm.uz/products?folder=497812_programmy_razvitiya_regionov&amp;products=2_maloe_predpriyatie</w:t>
      </w:r>
    </w:p>
    <w:p w14:paraId="261C075F" w14:textId="77777777" w:rsidR="00937A16" w:rsidRPr="00267215" w:rsidRDefault="00937A16" w:rsidP="00937A16">
      <w:pPr>
        <w:pStyle w:val="a3"/>
      </w:pPr>
    </w:p>
  </w:footnote>
  <w:footnote w:id="8">
    <w:p w14:paraId="3F95AA71" w14:textId="78F9104C" w:rsidR="008B7C1B" w:rsidRPr="00181238" w:rsidRDefault="008B7C1B" w:rsidP="008B7C1B">
      <w:pPr>
        <w:pStyle w:val="a3"/>
        <w:rPr>
          <w:rFonts w:ascii="Times New Roman" w:hAnsi="Times New Roman" w:cs="Times New Roman"/>
        </w:rPr>
      </w:pPr>
      <w:r w:rsidRPr="00181238">
        <w:rPr>
          <w:rStyle w:val="a5"/>
          <w:rFonts w:ascii="Times New Roman" w:hAnsi="Times New Roman" w:cs="Times New Roman"/>
        </w:rPr>
        <w:footnoteRef/>
      </w:r>
      <w:r w:rsidRPr="00181238">
        <w:rPr>
          <w:rFonts w:ascii="Times New Roman" w:hAnsi="Times New Roman" w:cs="Times New Roman"/>
        </w:rPr>
        <w:t xml:space="preserve"> Одной из последних работ, где детально аргументируются </w:t>
      </w:r>
      <w:r w:rsidR="004A46DE" w:rsidRPr="00181238">
        <w:rPr>
          <w:rFonts w:ascii="Times New Roman" w:hAnsi="Times New Roman" w:cs="Times New Roman"/>
        </w:rPr>
        <w:t>и дискутируется это</w:t>
      </w:r>
      <w:r w:rsidRPr="00181238">
        <w:rPr>
          <w:rFonts w:ascii="Times New Roman" w:hAnsi="Times New Roman" w:cs="Times New Roman"/>
        </w:rPr>
        <w:t xml:space="preserve"> утверждение, является статья экспертов РЭУ им. Плеханова (Москва) по проблемам внедрения </w:t>
      </w:r>
      <w:r w:rsidR="004A46DE" w:rsidRPr="00181238">
        <w:rPr>
          <w:rFonts w:ascii="Times New Roman" w:hAnsi="Times New Roman" w:cs="Times New Roman"/>
        </w:rPr>
        <w:t>СП [</w:t>
      </w:r>
      <w:r w:rsidRPr="00181238">
        <w:rPr>
          <w:rFonts w:ascii="Times New Roman" w:hAnsi="Times New Roman" w:cs="Times New Roman"/>
        </w:rPr>
        <w:t>10].</w:t>
      </w:r>
    </w:p>
  </w:footnote>
  <w:footnote w:id="9">
    <w:p w14:paraId="4FB618D3" w14:textId="77777777" w:rsidR="008B7C1B" w:rsidRPr="007A7F0D" w:rsidRDefault="008B7C1B" w:rsidP="008B7C1B">
      <w:pPr>
        <w:pStyle w:val="a3"/>
      </w:pPr>
      <w:r w:rsidRPr="00181238">
        <w:rPr>
          <w:rStyle w:val="a5"/>
          <w:rFonts w:ascii="Times New Roman" w:hAnsi="Times New Roman" w:cs="Times New Roman"/>
        </w:rPr>
        <w:footnoteRef/>
      </w:r>
      <w:r w:rsidRPr="00181238">
        <w:rPr>
          <w:rFonts w:ascii="Times New Roman" w:hAnsi="Times New Roman" w:cs="Times New Roman"/>
        </w:rPr>
        <w:t xml:space="preserve"> следует ли устанавливать единую планку региональной децентрализации для всех муниципальных образований, или она должна учитывать их специфику, включая ресурсный потенциал соответствующей территории, имеющийся аналитических потенциал местных органов власти и социальный капитал населения, обеспеченность природными ресурсами, степень развития инфраструктуры, степень дотационности местного бюджета и т.д.</w:t>
      </w:r>
      <w:r>
        <w:t xml:space="preserve">     </w:t>
      </w:r>
    </w:p>
  </w:footnote>
  <w:footnote w:id="10">
    <w:p w14:paraId="7DEB23CE" w14:textId="5812B275" w:rsidR="00443E9D" w:rsidRPr="00162A18" w:rsidRDefault="00443E9D">
      <w:pPr>
        <w:pStyle w:val="a3"/>
        <w:rPr>
          <w:rFonts w:ascii="Times New Roman" w:hAnsi="Times New Roman" w:cs="Times New Roman"/>
        </w:rPr>
      </w:pPr>
      <w:r w:rsidRPr="00162A18">
        <w:rPr>
          <w:rStyle w:val="a5"/>
          <w:rFonts w:ascii="Times New Roman" w:hAnsi="Times New Roman" w:cs="Times New Roman"/>
        </w:rPr>
        <w:footnoteRef/>
      </w:r>
      <w:r w:rsidRPr="00162A18">
        <w:rPr>
          <w:rFonts w:ascii="Times New Roman" w:hAnsi="Times New Roman" w:cs="Times New Roman"/>
        </w:rPr>
        <w:t xml:space="preserve"> Для количественной оценке сильных и слабых сторон экономики территории необходимо использовать специальные методы анализа и прогнозирования [</w:t>
      </w:r>
      <w:r w:rsidR="003A7F70" w:rsidRPr="00162A18">
        <w:rPr>
          <w:rFonts w:ascii="Times New Roman" w:hAnsi="Times New Roman" w:cs="Times New Roman"/>
        </w:rPr>
        <w:t xml:space="preserve">см. </w:t>
      </w:r>
      <w:r w:rsidRPr="00162A18">
        <w:rPr>
          <w:rFonts w:ascii="Times New Roman" w:hAnsi="Times New Roman" w:cs="Times New Roman"/>
        </w:rPr>
        <w:t>1</w:t>
      </w:r>
      <w:r w:rsidR="00193E06" w:rsidRPr="00162A18">
        <w:rPr>
          <w:rFonts w:ascii="Times New Roman" w:hAnsi="Times New Roman" w:cs="Times New Roman"/>
        </w:rPr>
        <w:t>7</w:t>
      </w:r>
      <w:r w:rsidRPr="00162A18">
        <w:rPr>
          <w:rFonts w:ascii="Times New Roman" w:hAnsi="Times New Roman" w:cs="Times New Roman"/>
        </w:rPr>
        <w:t>, 1</w:t>
      </w:r>
      <w:r w:rsidR="00193E06" w:rsidRPr="00162A18">
        <w:rPr>
          <w:rFonts w:ascii="Times New Roman" w:hAnsi="Times New Roman" w:cs="Times New Roman"/>
        </w:rPr>
        <w:t>8</w:t>
      </w:r>
      <w:r w:rsidRPr="00162A18">
        <w:rPr>
          <w:rFonts w:ascii="Times New Roman" w:hAnsi="Times New Roman" w:cs="Times New Roman"/>
        </w:rPr>
        <w:t xml:space="preserve"> и др.].  </w:t>
      </w:r>
    </w:p>
  </w:footnote>
  <w:footnote w:id="11">
    <w:p w14:paraId="01B5F07A" w14:textId="71253643" w:rsidR="00C51F7E" w:rsidRDefault="00C51F7E" w:rsidP="00D27793">
      <w:pPr>
        <w:pStyle w:val="a3"/>
        <w:jc w:val="both"/>
      </w:pPr>
      <w:r w:rsidRPr="00162A18">
        <w:rPr>
          <w:rStyle w:val="a5"/>
          <w:rFonts w:ascii="Times New Roman" w:hAnsi="Times New Roman" w:cs="Times New Roman"/>
        </w:rPr>
        <w:footnoteRef/>
      </w:r>
      <w:r w:rsidRPr="00162A18">
        <w:rPr>
          <w:rFonts w:ascii="Times New Roman" w:hAnsi="Times New Roman" w:cs="Times New Roman"/>
        </w:rPr>
        <w:t xml:space="preserve"> Многие авторитетные зарубежные экономисты подчёркивают, что традиционные индикаторы ВВП и ВРП, методология оценки которых была создана много десятилетий назад, во многом исчерпали свой аналитический потенциал (см., например, Д. Стиглиц, А. Сен и Ж.-П. Фитусси. «Неверно оценивая нашу жизнь: Почему ВВП не имеет смысла?».  Доклад Комиссии по измерению эффективности экономики и социального прогресса. THE NEW PRESS NEW YORK</w:t>
      </w:r>
      <w:r w:rsidR="00213194" w:rsidRPr="007013B0">
        <w:rPr>
          <w:rFonts w:ascii="Times New Roman" w:hAnsi="Times New Roman" w:cs="Times New Roman"/>
        </w:rPr>
        <w:t xml:space="preserve">. </w:t>
      </w:r>
      <w:r w:rsidRPr="00162A18">
        <w:rPr>
          <w:rFonts w:ascii="Times New Roman" w:hAnsi="Times New Roman" w:cs="Times New Roman"/>
        </w:rPr>
        <w:t xml:space="preserve">2010). Основные причины -  </w:t>
      </w:r>
      <w:r w:rsidR="00D27793" w:rsidRPr="00162A18">
        <w:rPr>
          <w:rFonts w:ascii="Times New Roman" w:hAnsi="Times New Roman" w:cs="Times New Roman"/>
        </w:rPr>
        <w:t>ВВП</w:t>
      </w:r>
      <w:r w:rsidR="00FB3ABE" w:rsidRPr="00162A18">
        <w:rPr>
          <w:rFonts w:ascii="Times New Roman" w:hAnsi="Times New Roman" w:cs="Times New Roman"/>
        </w:rPr>
        <w:t xml:space="preserve"> не учитывает степень исчерпания </w:t>
      </w:r>
      <w:r w:rsidR="00162A18" w:rsidRPr="00162A18">
        <w:rPr>
          <w:rFonts w:ascii="Times New Roman" w:hAnsi="Times New Roman" w:cs="Times New Roman"/>
        </w:rPr>
        <w:t>не возобновляемых</w:t>
      </w:r>
      <w:r w:rsidR="00FB3ABE" w:rsidRPr="00162A18">
        <w:rPr>
          <w:rFonts w:ascii="Times New Roman" w:hAnsi="Times New Roman" w:cs="Times New Roman"/>
        </w:rPr>
        <w:t xml:space="preserve"> ресурсов, изменения в запасах человеческого капитала (здоровье населения, уровень его образованности), изменения в окружающей среде, распределение плодов экономического роста по основным категориям населения</w:t>
      </w:r>
      <w:r w:rsidR="00D27793" w:rsidRPr="00162A18">
        <w:rPr>
          <w:rFonts w:ascii="Times New Roman" w:hAnsi="Times New Roman" w:cs="Times New Roman"/>
        </w:rPr>
        <w:t xml:space="preserve">, </w:t>
      </w:r>
      <w:r w:rsidR="00FB3ABE" w:rsidRPr="00162A18">
        <w:rPr>
          <w:rFonts w:ascii="Times New Roman" w:hAnsi="Times New Roman" w:cs="Times New Roman"/>
        </w:rPr>
        <w:t xml:space="preserve"> не</w:t>
      </w:r>
      <w:r w:rsidR="00D27793" w:rsidRPr="00162A18">
        <w:rPr>
          <w:rFonts w:ascii="Times New Roman" w:hAnsi="Times New Roman" w:cs="Times New Roman"/>
        </w:rPr>
        <w:t xml:space="preserve"> </w:t>
      </w:r>
      <w:r w:rsidR="00FB3ABE" w:rsidRPr="00162A18">
        <w:rPr>
          <w:rFonts w:ascii="Times New Roman" w:hAnsi="Times New Roman" w:cs="Times New Roman"/>
        </w:rPr>
        <w:t>полно</w:t>
      </w:r>
      <w:r w:rsidR="00D27793" w:rsidRPr="00162A18">
        <w:rPr>
          <w:rFonts w:ascii="Times New Roman" w:hAnsi="Times New Roman" w:cs="Times New Roman"/>
        </w:rPr>
        <w:t xml:space="preserve">стью </w:t>
      </w:r>
      <w:r w:rsidR="00FB3ABE" w:rsidRPr="00162A18">
        <w:rPr>
          <w:rFonts w:ascii="Times New Roman" w:hAnsi="Times New Roman" w:cs="Times New Roman"/>
        </w:rPr>
        <w:t>уч</w:t>
      </w:r>
      <w:r w:rsidR="00D27793" w:rsidRPr="00162A18">
        <w:rPr>
          <w:rFonts w:ascii="Times New Roman" w:hAnsi="Times New Roman" w:cs="Times New Roman"/>
        </w:rPr>
        <w:t xml:space="preserve">итывает </w:t>
      </w:r>
      <w:r w:rsidR="00FB3ABE" w:rsidRPr="00162A18">
        <w:rPr>
          <w:rFonts w:ascii="Times New Roman" w:hAnsi="Times New Roman" w:cs="Times New Roman"/>
        </w:rPr>
        <w:t xml:space="preserve"> самозанятых или труд неработающих женщин по воспитанию детей и поддержанию домохозяйств, </w:t>
      </w:r>
      <w:r w:rsidR="00D27793" w:rsidRPr="00162A18">
        <w:rPr>
          <w:rFonts w:ascii="Times New Roman" w:hAnsi="Times New Roman" w:cs="Times New Roman"/>
        </w:rPr>
        <w:t xml:space="preserve">эффекты </w:t>
      </w:r>
      <w:r w:rsidR="00FB3ABE" w:rsidRPr="00162A18">
        <w:rPr>
          <w:rFonts w:ascii="Times New Roman" w:hAnsi="Times New Roman" w:cs="Times New Roman"/>
        </w:rPr>
        <w:t xml:space="preserve"> производства резидентами продукции/услуг за рубежом по мере развития и усложнения процессов глобализации мировой экономики, сложност</w:t>
      </w:r>
      <w:r w:rsidR="00D27793" w:rsidRPr="00162A18">
        <w:rPr>
          <w:rFonts w:ascii="Times New Roman" w:hAnsi="Times New Roman" w:cs="Times New Roman"/>
        </w:rPr>
        <w:t>ь</w:t>
      </w:r>
      <w:r w:rsidR="00FB3ABE" w:rsidRPr="00162A18">
        <w:rPr>
          <w:rFonts w:ascii="Times New Roman" w:hAnsi="Times New Roman" w:cs="Times New Roman"/>
        </w:rPr>
        <w:t xml:space="preserve"> учета теневого сектора экономики.</w:t>
      </w:r>
      <w:r w:rsidR="00D27793">
        <w:t xml:space="preserve"> </w:t>
      </w:r>
    </w:p>
  </w:footnote>
  <w:footnote w:id="12">
    <w:p w14:paraId="110C9AA1" w14:textId="59D04848" w:rsidR="001C0494" w:rsidRPr="004A46DE" w:rsidRDefault="001C0494">
      <w:pPr>
        <w:pStyle w:val="a3"/>
        <w:rPr>
          <w:rFonts w:ascii="Times New Roman" w:hAnsi="Times New Roman" w:cs="Times New Roman"/>
        </w:rPr>
      </w:pPr>
      <w:r w:rsidRPr="004A46DE">
        <w:rPr>
          <w:rStyle w:val="a5"/>
          <w:rFonts w:ascii="Times New Roman" w:hAnsi="Times New Roman" w:cs="Times New Roman"/>
        </w:rPr>
        <w:footnoteRef/>
      </w:r>
      <w:r w:rsidR="00836325" w:rsidRPr="004A46DE">
        <w:rPr>
          <w:rFonts w:ascii="Times New Roman" w:hAnsi="Times New Roman" w:cs="Times New Roman"/>
        </w:rPr>
        <w:t xml:space="preserve"> Для Узбекистана актуальной проблемой является </w:t>
      </w:r>
      <w:r w:rsidRPr="004A46DE">
        <w:rPr>
          <w:rFonts w:ascii="Times New Roman" w:hAnsi="Times New Roman" w:cs="Times New Roman"/>
        </w:rPr>
        <w:t xml:space="preserve"> </w:t>
      </w:r>
      <w:r w:rsidR="00836325" w:rsidRPr="004A46DE">
        <w:rPr>
          <w:rFonts w:ascii="Times New Roman" w:hAnsi="Times New Roman" w:cs="Times New Roman"/>
        </w:rPr>
        <w:t xml:space="preserve"> поиск и активизация ещё не вовлечённых (или вовлечённых в недостаточной степени) в экономику таких источников и факторов  роста, как повышение  </w:t>
      </w:r>
      <w:r w:rsidR="00162A18" w:rsidRPr="004A46DE">
        <w:rPr>
          <w:rFonts w:ascii="Times New Roman" w:hAnsi="Times New Roman" w:cs="Times New Roman"/>
        </w:rPr>
        <w:t>ресурс эффективности</w:t>
      </w:r>
      <w:r w:rsidR="00836325" w:rsidRPr="004A46DE">
        <w:rPr>
          <w:rFonts w:ascii="Times New Roman" w:hAnsi="Times New Roman" w:cs="Times New Roman"/>
        </w:rPr>
        <w:t xml:space="preserve">, увеличение вклада экономического роста в расширение устойчивой и достойной занятости,  цифровизация экономики, </w:t>
      </w:r>
      <w:r w:rsidR="00985E72" w:rsidRPr="004A46DE">
        <w:rPr>
          <w:rFonts w:ascii="Times New Roman" w:hAnsi="Times New Roman" w:cs="Times New Roman"/>
        </w:rPr>
        <w:t xml:space="preserve">поэтапное создание национальной технологической базы развития зелёной экономики, </w:t>
      </w:r>
      <w:r w:rsidR="00836325" w:rsidRPr="004A46DE">
        <w:rPr>
          <w:rFonts w:ascii="Times New Roman" w:hAnsi="Times New Roman" w:cs="Times New Roman"/>
        </w:rPr>
        <w:t xml:space="preserve">её диверсификация, усиление вложений в человеческий и институциональный капитал, развитие транспортной инфраструктуры и улучшение экологии.  </w:t>
      </w:r>
    </w:p>
  </w:footnote>
  <w:footnote w:id="13">
    <w:p w14:paraId="76D2AF4E" w14:textId="77777777" w:rsidR="00D578A2" w:rsidRPr="009A18F8" w:rsidRDefault="00D578A2" w:rsidP="00D578A2">
      <w:pPr>
        <w:pStyle w:val="a3"/>
        <w:rPr>
          <w:lang w:val="en-US"/>
        </w:rPr>
      </w:pPr>
      <w:r w:rsidRPr="004A46DE">
        <w:rPr>
          <w:rStyle w:val="a5"/>
          <w:rFonts w:ascii="Times New Roman" w:hAnsi="Times New Roman" w:cs="Times New Roman"/>
        </w:rPr>
        <w:footnoteRef/>
      </w:r>
      <w:r w:rsidRPr="004A46DE">
        <w:rPr>
          <w:rFonts w:ascii="Times New Roman" w:hAnsi="Times New Roman" w:cs="Times New Roman"/>
        </w:rPr>
        <w:t xml:space="preserve">Стратегическое планировние для малых сообществ. Руководство для менеджеров регионального звена (Stephanie Dean Davis, Ph.D (2022).  Strategic Planning in Small Communities: a Manager’s Manual). Подготовлено на основе результатов опроса 14 малых городов и поселений штата Виржиния.        </w:t>
      </w:r>
      <w:r w:rsidRPr="004A46DE">
        <w:rPr>
          <w:rFonts w:ascii="Times New Roman" w:hAnsi="Times New Roman" w:cs="Times New Roman"/>
          <w:lang w:val="en-US"/>
        </w:rPr>
        <w:t>file:///C:/Users/User/Downloads/Telegram%20Desktop/Strategic%20Planning%20in%20Small%20Communities%20Final</w:t>
      </w:r>
      <w:r w:rsidRPr="007D2E82">
        <w:rPr>
          <w:lang w:val="en-US"/>
        </w:rPr>
        <w:t>_1%20(2).</w:t>
      </w:r>
    </w:p>
  </w:footnote>
  <w:footnote w:id="14">
    <w:p w14:paraId="0B9C3DC6" w14:textId="77777777" w:rsidR="00D578A2" w:rsidRDefault="00D578A2" w:rsidP="00D578A2">
      <w:pPr>
        <w:pStyle w:val="a3"/>
      </w:pPr>
      <w:r>
        <w:rPr>
          <w:rStyle w:val="a5"/>
        </w:rPr>
        <w:footnoteRef/>
      </w:r>
      <w:r>
        <w:t xml:space="preserve"> Первичное звено регионального управления (область, городское поселение, сельское поселение)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6A6F"/>
    <w:multiLevelType w:val="hybridMultilevel"/>
    <w:tmpl w:val="BB205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602D1"/>
    <w:multiLevelType w:val="hybridMultilevel"/>
    <w:tmpl w:val="59DA914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2" w15:restartNumberingAfterBreak="0">
    <w:nsid w:val="3C803335"/>
    <w:multiLevelType w:val="hybridMultilevel"/>
    <w:tmpl w:val="B62C6BAC"/>
    <w:lvl w:ilvl="0" w:tplc="11FC32E4">
      <w:start w:val="1"/>
      <w:numFmt w:val="decimal"/>
      <w:lvlText w:val="%1."/>
      <w:lvlJc w:val="left"/>
      <w:pPr>
        <w:ind w:left="720" w:hanging="360"/>
      </w:pPr>
      <w:rPr>
        <w:rFonts w:ascii="Vollkorn" w:hAnsi="Vollkorn" w:hint="default"/>
        <w:b w:val="0"/>
        <w:bCs w:val="0"/>
        <w:color w:val="2125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712234"/>
    <w:multiLevelType w:val="hybridMultilevel"/>
    <w:tmpl w:val="BDCCD8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15"/>
    <w:rsid w:val="00002577"/>
    <w:rsid w:val="0001378B"/>
    <w:rsid w:val="00021A36"/>
    <w:rsid w:val="0002399A"/>
    <w:rsid w:val="00027473"/>
    <w:rsid w:val="00042230"/>
    <w:rsid w:val="0004233C"/>
    <w:rsid w:val="00061AB4"/>
    <w:rsid w:val="00091974"/>
    <w:rsid w:val="000A6546"/>
    <w:rsid w:val="000C043F"/>
    <w:rsid w:val="000C137B"/>
    <w:rsid w:val="000C4C78"/>
    <w:rsid w:val="000D0AAC"/>
    <w:rsid w:val="001038D0"/>
    <w:rsid w:val="00111741"/>
    <w:rsid w:val="00117E33"/>
    <w:rsid w:val="00145D0C"/>
    <w:rsid w:val="00146F6B"/>
    <w:rsid w:val="00161568"/>
    <w:rsid w:val="00162A18"/>
    <w:rsid w:val="0016791F"/>
    <w:rsid w:val="001719C3"/>
    <w:rsid w:val="00181238"/>
    <w:rsid w:val="00193E06"/>
    <w:rsid w:val="001A4C12"/>
    <w:rsid w:val="001B2489"/>
    <w:rsid w:val="001C0494"/>
    <w:rsid w:val="001C7A53"/>
    <w:rsid w:val="001D54E5"/>
    <w:rsid w:val="001E7320"/>
    <w:rsid w:val="001F22A4"/>
    <w:rsid w:val="001F6257"/>
    <w:rsid w:val="002053DC"/>
    <w:rsid w:val="00213194"/>
    <w:rsid w:val="00255553"/>
    <w:rsid w:val="002637A0"/>
    <w:rsid w:val="00280D52"/>
    <w:rsid w:val="00282C11"/>
    <w:rsid w:val="002845A8"/>
    <w:rsid w:val="0029593F"/>
    <w:rsid w:val="00296A24"/>
    <w:rsid w:val="002A1EC3"/>
    <w:rsid w:val="002C280C"/>
    <w:rsid w:val="002C4E2D"/>
    <w:rsid w:val="002C6C92"/>
    <w:rsid w:val="002E2FD2"/>
    <w:rsid w:val="002F4C31"/>
    <w:rsid w:val="00304D9C"/>
    <w:rsid w:val="00327460"/>
    <w:rsid w:val="003425FC"/>
    <w:rsid w:val="00352760"/>
    <w:rsid w:val="00353AD1"/>
    <w:rsid w:val="00361C41"/>
    <w:rsid w:val="003727AE"/>
    <w:rsid w:val="00375429"/>
    <w:rsid w:val="00377C6C"/>
    <w:rsid w:val="00390DAE"/>
    <w:rsid w:val="003921D0"/>
    <w:rsid w:val="003A7F70"/>
    <w:rsid w:val="003B337A"/>
    <w:rsid w:val="003C448D"/>
    <w:rsid w:val="003D1E57"/>
    <w:rsid w:val="003F2BA8"/>
    <w:rsid w:val="003F68A4"/>
    <w:rsid w:val="00402A86"/>
    <w:rsid w:val="00421B05"/>
    <w:rsid w:val="00436F86"/>
    <w:rsid w:val="00443E9D"/>
    <w:rsid w:val="00446ECA"/>
    <w:rsid w:val="004659DE"/>
    <w:rsid w:val="004A46DE"/>
    <w:rsid w:val="004A6DD9"/>
    <w:rsid w:val="004B4CDA"/>
    <w:rsid w:val="004C4A05"/>
    <w:rsid w:val="004D6F58"/>
    <w:rsid w:val="004E2297"/>
    <w:rsid w:val="004F474F"/>
    <w:rsid w:val="004F4A38"/>
    <w:rsid w:val="005218D8"/>
    <w:rsid w:val="005238DA"/>
    <w:rsid w:val="005271BC"/>
    <w:rsid w:val="005374BE"/>
    <w:rsid w:val="00542B99"/>
    <w:rsid w:val="00545535"/>
    <w:rsid w:val="005801EC"/>
    <w:rsid w:val="0058411B"/>
    <w:rsid w:val="005908F2"/>
    <w:rsid w:val="00591605"/>
    <w:rsid w:val="005950C0"/>
    <w:rsid w:val="005A3A86"/>
    <w:rsid w:val="005A71DC"/>
    <w:rsid w:val="005B2D5B"/>
    <w:rsid w:val="005C50F2"/>
    <w:rsid w:val="005C58C2"/>
    <w:rsid w:val="005E1530"/>
    <w:rsid w:val="005F2CB6"/>
    <w:rsid w:val="005F456A"/>
    <w:rsid w:val="005F5E7D"/>
    <w:rsid w:val="005F68F5"/>
    <w:rsid w:val="005F7AC0"/>
    <w:rsid w:val="00602F19"/>
    <w:rsid w:val="00612ADA"/>
    <w:rsid w:val="00613DBD"/>
    <w:rsid w:val="00632CDD"/>
    <w:rsid w:val="00641DBA"/>
    <w:rsid w:val="006452AC"/>
    <w:rsid w:val="00646D48"/>
    <w:rsid w:val="00652B5F"/>
    <w:rsid w:val="00656A04"/>
    <w:rsid w:val="006572A7"/>
    <w:rsid w:val="00662CAC"/>
    <w:rsid w:val="00663EBE"/>
    <w:rsid w:val="00664575"/>
    <w:rsid w:val="0067436D"/>
    <w:rsid w:val="006821F4"/>
    <w:rsid w:val="006B4A8E"/>
    <w:rsid w:val="006C1835"/>
    <w:rsid w:val="006C247C"/>
    <w:rsid w:val="006C3E16"/>
    <w:rsid w:val="006D1D0B"/>
    <w:rsid w:val="006D7F5B"/>
    <w:rsid w:val="006F59DE"/>
    <w:rsid w:val="006F7611"/>
    <w:rsid w:val="006F7BE3"/>
    <w:rsid w:val="007013B0"/>
    <w:rsid w:val="00702EE9"/>
    <w:rsid w:val="00703446"/>
    <w:rsid w:val="00723963"/>
    <w:rsid w:val="007262E8"/>
    <w:rsid w:val="00731AC2"/>
    <w:rsid w:val="00735463"/>
    <w:rsid w:val="0075495F"/>
    <w:rsid w:val="00754BC4"/>
    <w:rsid w:val="007618EC"/>
    <w:rsid w:val="00780798"/>
    <w:rsid w:val="0078595A"/>
    <w:rsid w:val="00787D0A"/>
    <w:rsid w:val="00792C35"/>
    <w:rsid w:val="007A7F0D"/>
    <w:rsid w:val="007D2913"/>
    <w:rsid w:val="007E2744"/>
    <w:rsid w:val="00801314"/>
    <w:rsid w:val="00811909"/>
    <w:rsid w:val="00820E06"/>
    <w:rsid w:val="008230F8"/>
    <w:rsid w:val="00831CD9"/>
    <w:rsid w:val="00832FCD"/>
    <w:rsid w:val="00836325"/>
    <w:rsid w:val="00850F99"/>
    <w:rsid w:val="008667C6"/>
    <w:rsid w:val="00872549"/>
    <w:rsid w:val="00872A37"/>
    <w:rsid w:val="00890BC6"/>
    <w:rsid w:val="008B55CF"/>
    <w:rsid w:val="008B7C1B"/>
    <w:rsid w:val="008C220E"/>
    <w:rsid w:val="008E57AD"/>
    <w:rsid w:val="008E65C1"/>
    <w:rsid w:val="008F2507"/>
    <w:rsid w:val="008F2B9A"/>
    <w:rsid w:val="008F2C7A"/>
    <w:rsid w:val="008F512A"/>
    <w:rsid w:val="009261FD"/>
    <w:rsid w:val="00937A16"/>
    <w:rsid w:val="00952494"/>
    <w:rsid w:val="00956A8A"/>
    <w:rsid w:val="00972D3D"/>
    <w:rsid w:val="0097435D"/>
    <w:rsid w:val="009773E5"/>
    <w:rsid w:val="009817A1"/>
    <w:rsid w:val="009849B3"/>
    <w:rsid w:val="00984EF1"/>
    <w:rsid w:val="00985E72"/>
    <w:rsid w:val="009B2D29"/>
    <w:rsid w:val="009C3782"/>
    <w:rsid w:val="009D3A6A"/>
    <w:rsid w:val="009D68DB"/>
    <w:rsid w:val="009D7E3B"/>
    <w:rsid w:val="009E28F4"/>
    <w:rsid w:val="00A00680"/>
    <w:rsid w:val="00A01BB4"/>
    <w:rsid w:val="00A05A88"/>
    <w:rsid w:val="00A1467C"/>
    <w:rsid w:val="00A37641"/>
    <w:rsid w:val="00A43307"/>
    <w:rsid w:val="00A66815"/>
    <w:rsid w:val="00A70873"/>
    <w:rsid w:val="00A827D6"/>
    <w:rsid w:val="00A96C75"/>
    <w:rsid w:val="00AA069C"/>
    <w:rsid w:val="00AA23AD"/>
    <w:rsid w:val="00AB1AFD"/>
    <w:rsid w:val="00AB44CC"/>
    <w:rsid w:val="00AF1DCA"/>
    <w:rsid w:val="00AF4CEB"/>
    <w:rsid w:val="00B10A60"/>
    <w:rsid w:val="00B2174A"/>
    <w:rsid w:val="00B401DE"/>
    <w:rsid w:val="00B434F8"/>
    <w:rsid w:val="00B554BF"/>
    <w:rsid w:val="00B6014E"/>
    <w:rsid w:val="00B72C67"/>
    <w:rsid w:val="00B7740B"/>
    <w:rsid w:val="00B84454"/>
    <w:rsid w:val="00B87304"/>
    <w:rsid w:val="00BD3C00"/>
    <w:rsid w:val="00BE3474"/>
    <w:rsid w:val="00BE50D2"/>
    <w:rsid w:val="00BF381C"/>
    <w:rsid w:val="00C10970"/>
    <w:rsid w:val="00C10D29"/>
    <w:rsid w:val="00C12FF4"/>
    <w:rsid w:val="00C34D3E"/>
    <w:rsid w:val="00C36D71"/>
    <w:rsid w:val="00C4094C"/>
    <w:rsid w:val="00C4651E"/>
    <w:rsid w:val="00C51812"/>
    <w:rsid w:val="00C51F7E"/>
    <w:rsid w:val="00C54736"/>
    <w:rsid w:val="00C637D3"/>
    <w:rsid w:val="00C66487"/>
    <w:rsid w:val="00C8130C"/>
    <w:rsid w:val="00C83CD8"/>
    <w:rsid w:val="00C8406B"/>
    <w:rsid w:val="00C8496A"/>
    <w:rsid w:val="00C86E9D"/>
    <w:rsid w:val="00C90B94"/>
    <w:rsid w:val="00CB5409"/>
    <w:rsid w:val="00CC5E66"/>
    <w:rsid w:val="00CD04FA"/>
    <w:rsid w:val="00CD5439"/>
    <w:rsid w:val="00CF647D"/>
    <w:rsid w:val="00D04564"/>
    <w:rsid w:val="00D27793"/>
    <w:rsid w:val="00D305AF"/>
    <w:rsid w:val="00D34B8C"/>
    <w:rsid w:val="00D41067"/>
    <w:rsid w:val="00D56997"/>
    <w:rsid w:val="00D578A2"/>
    <w:rsid w:val="00D61B50"/>
    <w:rsid w:val="00D61C4C"/>
    <w:rsid w:val="00D626CF"/>
    <w:rsid w:val="00D67ED6"/>
    <w:rsid w:val="00D77E2E"/>
    <w:rsid w:val="00D86C7B"/>
    <w:rsid w:val="00DB6E1D"/>
    <w:rsid w:val="00DD443E"/>
    <w:rsid w:val="00DF5317"/>
    <w:rsid w:val="00E12974"/>
    <w:rsid w:val="00E13D7F"/>
    <w:rsid w:val="00E1561C"/>
    <w:rsid w:val="00E21D79"/>
    <w:rsid w:val="00E24505"/>
    <w:rsid w:val="00E32ED1"/>
    <w:rsid w:val="00E455DC"/>
    <w:rsid w:val="00E53B26"/>
    <w:rsid w:val="00E61250"/>
    <w:rsid w:val="00E77B27"/>
    <w:rsid w:val="00EB4D49"/>
    <w:rsid w:val="00EC3202"/>
    <w:rsid w:val="00ED6B53"/>
    <w:rsid w:val="00F1286A"/>
    <w:rsid w:val="00F3325E"/>
    <w:rsid w:val="00F36EA1"/>
    <w:rsid w:val="00F500F3"/>
    <w:rsid w:val="00F524B9"/>
    <w:rsid w:val="00F52860"/>
    <w:rsid w:val="00F742A6"/>
    <w:rsid w:val="00F94636"/>
    <w:rsid w:val="00FA2B14"/>
    <w:rsid w:val="00FA636D"/>
    <w:rsid w:val="00FB3ABE"/>
    <w:rsid w:val="00FC4DD8"/>
    <w:rsid w:val="00FF1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F96D"/>
  <w15:chartTrackingRefBased/>
  <w15:docId w15:val="{27BFB7BB-2CED-4665-A356-600740BE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42230"/>
    <w:pPr>
      <w:spacing w:after="0" w:line="240" w:lineRule="auto"/>
    </w:pPr>
    <w:rPr>
      <w:sz w:val="20"/>
      <w:szCs w:val="20"/>
    </w:rPr>
  </w:style>
  <w:style w:type="character" w:customStyle="1" w:styleId="a4">
    <w:name w:val="Текст сноски Знак"/>
    <w:basedOn w:val="a0"/>
    <w:link w:val="a3"/>
    <w:uiPriority w:val="99"/>
    <w:semiHidden/>
    <w:rsid w:val="00042230"/>
    <w:rPr>
      <w:sz w:val="20"/>
      <w:szCs w:val="20"/>
    </w:rPr>
  </w:style>
  <w:style w:type="character" w:styleId="a5">
    <w:name w:val="footnote reference"/>
    <w:basedOn w:val="a0"/>
    <w:uiPriority w:val="99"/>
    <w:semiHidden/>
    <w:unhideWhenUsed/>
    <w:rsid w:val="00042230"/>
    <w:rPr>
      <w:vertAlign w:val="superscript"/>
    </w:rPr>
  </w:style>
  <w:style w:type="paragraph" w:styleId="a6">
    <w:name w:val="List Paragraph"/>
    <w:basedOn w:val="a"/>
    <w:uiPriority w:val="34"/>
    <w:qFormat/>
    <w:rsid w:val="005F7AC0"/>
    <w:pPr>
      <w:ind w:left="720"/>
      <w:contextualSpacing/>
    </w:pPr>
  </w:style>
  <w:style w:type="paragraph" w:styleId="a7">
    <w:name w:val="header"/>
    <w:basedOn w:val="a"/>
    <w:link w:val="a8"/>
    <w:uiPriority w:val="99"/>
    <w:unhideWhenUsed/>
    <w:rsid w:val="002C28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280C"/>
  </w:style>
  <w:style w:type="paragraph" w:styleId="a9">
    <w:name w:val="footer"/>
    <w:basedOn w:val="a"/>
    <w:link w:val="aa"/>
    <w:uiPriority w:val="99"/>
    <w:unhideWhenUsed/>
    <w:rsid w:val="002C28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280C"/>
  </w:style>
  <w:style w:type="character" w:styleId="ab">
    <w:name w:val="Hyperlink"/>
    <w:basedOn w:val="a0"/>
    <w:uiPriority w:val="99"/>
    <w:unhideWhenUsed/>
    <w:rsid w:val="001F22A4"/>
    <w:rPr>
      <w:color w:val="0563C1" w:themeColor="hyperlink"/>
      <w:u w:val="single"/>
    </w:rPr>
  </w:style>
  <w:style w:type="character" w:customStyle="1" w:styleId="1">
    <w:name w:val="Неразрешенное упоминание1"/>
    <w:basedOn w:val="a0"/>
    <w:uiPriority w:val="99"/>
    <w:semiHidden/>
    <w:unhideWhenUsed/>
    <w:rsid w:val="001F22A4"/>
    <w:rPr>
      <w:color w:val="605E5C"/>
      <w:shd w:val="clear" w:color="auto" w:fill="E1DFDD"/>
    </w:rPr>
  </w:style>
  <w:style w:type="table" w:styleId="ac">
    <w:name w:val="Table Grid"/>
    <w:basedOn w:val="a1"/>
    <w:uiPriority w:val="39"/>
    <w:rsid w:val="00DB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6F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gs.un.org/gsdr/gsdr2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93/jopart/mut038"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strRef>
              <c:f>Лист1!$B$1</c:f>
              <c:strCache>
                <c:ptCount val="1"/>
                <c:pt idx="0">
                  <c:v>Национальный </c:v>
                </c:pt>
              </c:strCache>
            </c:strRef>
          </c:tx>
          <c:spPr>
            <a:ln w="41275" cap="rnd">
              <a:solidFill>
                <a:schemeClr val="accent1"/>
              </a:solidFill>
              <a:prstDash val="solid"/>
              <a:round/>
            </a:ln>
            <a:effectLst/>
          </c:spPr>
          <c:marker>
            <c:symbol val="none"/>
          </c:marker>
          <c:cat>
            <c:strRef>
              <c:f>Лист1!$A$2:$A$6</c:f>
              <c:strCache>
                <c:ptCount val="5"/>
                <c:pt idx="0">
                  <c:v>Спрос на аналитические разработки</c:v>
                </c:pt>
                <c:pt idx="1">
                  <c:v>Дистанция прохождения управляющих воздействий</c:v>
                </c:pt>
                <c:pt idx="2">
                  <c:v>Возможность выбора альтернатив развития</c:v>
                </c:pt>
                <c:pt idx="3">
                  <c:v>Возможности финансирования программ развития</c:v>
                </c:pt>
                <c:pt idx="4">
                  <c:v>Возможности привлечения высококвалифицированных управленцев-аналитиков</c:v>
                </c:pt>
              </c:strCache>
            </c:strRef>
          </c:cat>
          <c:val>
            <c:numRef>
              <c:f>Лист1!$B$2:$B$6</c:f>
              <c:numCache>
                <c:formatCode>General</c:formatCode>
                <c:ptCount val="5"/>
                <c:pt idx="0">
                  <c:v>1</c:v>
                </c:pt>
                <c:pt idx="1">
                  <c:v>4</c:v>
                </c:pt>
                <c:pt idx="2">
                  <c:v>4</c:v>
                </c:pt>
                <c:pt idx="3">
                  <c:v>4</c:v>
                </c:pt>
                <c:pt idx="4">
                  <c:v>4</c:v>
                </c:pt>
              </c:numCache>
            </c:numRef>
          </c:val>
          <c:extLst>
            <c:ext xmlns:c16="http://schemas.microsoft.com/office/drawing/2014/chart" uri="{C3380CC4-5D6E-409C-BE32-E72D297353CC}">
              <c16:uniqueId val="{00000000-2369-4C8A-91F3-B391F5E79884}"/>
            </c:ext>
          </c:extLst>
        </c:ser>
        <c:ser>
          <c:idx val="1"/>
          <c:order val="1"/>
          <c:tx>
            <c:strRef>
              <c:f>Лист1!$C$1</c:f>
              <c:strCache>
                <c:ptCount val="1"/>
                <c:pt idx="0">
                  <c:v>Отраслевой </c:v>
                </c:pt>
              </c:strCache>
            </c:strRef>
          </c:tx>
          <c:spPr>
            <a:ln w="19050" cap="rnd">
              <a:solidFill>
                <a:schemeClr val="accent2"/>
              </a:solidFill>
              <a:round/>
            </a:ln>
            <a:effectLst/>
          </c:spPr>
          <c:marker>
            <c:symbol val="none"/>
          </c:marker>
          <c:cat>
            <c:strRef>
              <c:f>Лист1!$A$2:$A$6</c:f>
              <c:strCache>
                <c:ptCount val="5"/>
                <c:pt idx="0">
                  <c:v>Спрос на аналитические разработки</c:v>
                </c:pt>
                <c:pt idx="1">
                  <c:v>Дистанция прохождения управляющих воздействий</c:v>
                </c:pt>
                <c:pt idx="2">
                  <c:v>Возможность выбора альтернатив развития</c:v>
                </c:pt>
                <c:pt idx="3">
                  <c:v>Возможности финансирования программ развития</c:v>
                </c:pt>
                <c:pt idx="4">
                  <c:v>Возможности привлечения высококвалифицированных управленцев-аналитиков</c:v>
                </c:pt>
              </c:strCache>
            </c:strRef>
          </c:cat>
          <c:val>
            <c:numRef>
              <c:f>Лист1!$C$2:$C$6</c:f>
              <c:numCache>
                <c:formatCode>General</c:formatCode>
                <c:ptCount val="5"/>
                <c:pt idx="0">
                  <c:v>2</c:v>
                </c:pt>
                <c:pt idx="1">
                  <c:v>3</c:v>
                </c:pt>
                <c:pt idx="2">
                  <c:v>3</c:v>
                </c:pt>
                <c:pt idx="3">
                  <c:v>3</c:v>
                </c:pt>
                <c:pt idx="4">
                  <c:v>3</c:v>
                </c:pt>
              </c:numCache>
            </c:numRef>
          </c:val>
          <c:extLst>
            <c:ext xmlns:c16="http://schemas.microsoft.com/office/drawing/2014/chart" uri="{C3380CC4-5D6E-409C-BE32-E72D297353CC}">
              <c16:uniqueId val="{00000001-2369-4C8A-91F3-B391F5E79884}"/>
            </c:ext>
          </c:extLst>
        </c:ser>
        <c:ser>
          <c:idx val="2"/>
          <c:order val="2"/>
          <c:tx>
            <c:strRef>
              <c:f>Лист1!$D$1</c:f>
              <c:strCache>
                <c:ptCount val="1"/>
                <c:pt idx="0">
                  <c:v>Региональный</c:v>
                </c:pt>
              </c:strCache>
            </c:strRef>
          </c:tx>
          <c:spPr>
            <a:ln w="41275" cap="rnd">
              <a:solidFill>
                <a:schemeClr val="accent2">
                  <a:lumMod val="75000"/>
                </a:schemeClr>
              </a:solidFill>
              <a:prstDash val="sysDot"/>
              <a:round/>
            </a:ln>
            <a:effectLst/>
          </c:spPr>
          <c:marker>
            <c:symbol val="none"/>
          </c:marker>
          <c:cat>
            <c:strRef>
              <c:f>Лист1!$A$2:$A$6</c:f>
              <c:strCache>
                <c:ptCount val="5"/>
                <c:pt idx="0">
                  <c:v>Спрос на аналитические разработки</c:v>
                </c:pt>
                <c:pt idx="1">
                  <c:v>Дистанция прохождения управляющих воздействий</c:v>
                </c:pt>
                <c:pt idx="2">
                  <c:v>Возможность выбора альтернатив развития</c:v>
                </c:pt>
                <c:pt idx="3">
                  <c:v>Возможности финансирования программ развития</c:v>
                </c:pt>
                <c:pt idx="4">
                  <c:v>Возможности привлечения высококвалифицированных управленцев-аналитиков</c:v>
                </c:pt>
              </c:strCache>
            </c:strRef>
          </c:cat>
          <c:val>
            <c:numRef>
              <c:f>Лист1!$D$2:$D$6</c:f>
              <c:numCache>
                <c:formatCode>General</c:formatCode>
                <c:ptCount val="5"/>
                <c:pt idx="0">
                  <c:v>3</c:v>
                </c:pt>
                <c:pt idx="1">
                  <c:v>2</c:v>
                </c:pt>
                <c:pt idx="2">
                  <c:v>2</c:v>
                </c:pt>
                <c:pt idx="3">
                  <c:v>2</c:v>
                </c:pt>
                <c:pt idx="4">
                  <c:v>2</c:v>
                </c:pt>
              </c:numCache>
            </c:numRef>
          </c:val>
          <c:extLst>
            <c:ext xmlns:c16="http://schemas.microsoft.com/office/drawing/2014/chart" uri="{C3380CC4-5D6E-409C-BE32-E72D297353CC}">
              <c16:uniqueId val="{00000002-2369-4C8A-91F3-B391F5E79884}"/>
            </c:ext>
          </c:extLst>
        </c:ser>
        <c:ser>
          <c:idx val="3"/>
          <c:order val="3"/>
          <c:tx>
            <c:strRef>
              <c:f>Лист1!$E$1</c:f>
              <c:strCache>
                <c:ptCount val="1"/>
                <c:pt idx="0">
                  <c:v>Муниципальный</c:v>
                </c:pt>
              </c:strCache>
            </c:strRef>
          </c:tx>
          <c:spPr>
            <a:ln w="41275" cap="rnd">
              <a:solidFill>
                <a:schemeClr val="tx1"/>
              </a:solidFill>
              <a:round/>
            </a:ln>
            <a:effectLst>
              <a:glow rad="101600">
                <a:schemeClr val="accent4">
                  <a:satMod val="175000"/>
                  <a:alpha val="40000"/>
                </a:schemeClr>
              </a:glow>
            </a:effectLst>
          </c:spPr>
          <c:marker>
            <c:symbol val="none"/>
          </c:marker>
          <c:cat>
            <c:strRef>
              <c:f>Лист1!$A$2:$A$6</c:f>
              <c:strCache>
                <c:ptCount val="5"/>
                <c:pt idx="0">
                  <c:v>Спрос на аналитические разработки</c:v>
                </c:pt>
                <c:pt idx="1">
                  <c:v>Дистанция прохождения управляющих воздействий</c:v>
                </c:pt>
                <c:pt idx="2">
                  <c:v>Возможность выбора альтернатив развития</c:v>
                </c:pt>
                <c:pt idx="3">
                  <c:v>Возможности финансирования программ развития</c:v>
                </c:pt>
                <c:pt idx="4">
                  <c:v>Возможности привлечения высококвалифицированных управленцев-аналитиков</c:v>
                </c:pt>
              </c:strCache>
            </c:strRef>
          </c:cat>
          <c:val>
            <c:numRef>
              <c:f>Лист1!$E$2:$E$6</c:f>
              <c:numCache>
                <c:formatCode>General</c:formatCode>
                <c:ptCount val="5"/>
                <c:pt idx="0">
                  <c:v>4</c:v>
                </c:pt>
                <c:pt idx="1">
                  <c:v>1</c:v>
                </c:pt>
                <c:pt idx="2">
                  <c:v>1</c:v>
                </c:pt>
                <c:pt idx="3">
                  <c:v>1</c:v>
                </c:pt>
                <c:pt idx="4">
                  <c:v>1</c:v>
                </c:pt>
              </c:numCache>
            </c:numRef>
          </c:val>
          <c:extLst>
            <c:ext xmlns:c16="http://schemas.microsoft.com/office/drawing/2014/chart" uri="{C3380CC4-5D6E-409C-BE32-E72D297353CC}">
              <c16:uniqueId val="{00000003-2369-4C8A-91F3-B391F5E79884}"/>
            </c:ext>
          </c:extLst>
        </c:ser>
        <c:dLbls>
          <c:showLegendKey val="0"/>
          <c:showVal val="0"/>
          <c:showCatName val="0"/>
          <c:showSerName val="0"/>
          <c:showPercent val="0"/>
          <c:showBubbleSize val="0"/>
        </c:dLbls>
        <c:axId val="334792991"/>
        <c:axId val="334791327"/>
      </c:radarChart>
      <c:catAx>
        <c:axId val="3347929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34791327"/>
        <c:crosses val="autoZero"/>
        <c:auto val="1"/>
        <c:lblAlgn val="ctr"/>
        <c:lblOffset val="100"/>
        <c:noMultiLvlLbl val="0"/>
      </c:catAx>
      <c:valAx>
        <c:axId val="3347913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347929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pattFill prst="pct5">
      <a:fgClr>
        <a:schemeClr val="accent4">
          <a:lumMod val="75000"/>
        </a:schemeClr>
      </a:fgClr>
      <a:bgClr>
        <a:schemeClr val="bg1"/>
      </a:bgClr>
    </a:patt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57435-3F31-48FF-B157-F1EEA578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29</Pages>
  <Words>8447</Words>
  <Characters>48154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Primov Napas</cp:lastModifiedBy>
  <cp:revision>20</cp:revision>
  <cp:lastPrinted>2025-09-22T09:07:00Z</cp:lastPrinted>
  <dcterms:created xsi:type="dcterms:W3CDTF">2025-09-25T06:57:00Z</dcterms:created>
  <dcterms:modified xsi:type="dcterms:W3CDTF">2025-09-26T09:08:00Z</dcterms:modified>
</cp:coreProperties>
</file>